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76" w:rsidRPr="00D92B66" w:rsidRDefault="00697176" w:rsidP="00697176">
      <w:pPr>
        <w:pStyle w:val="bds"/>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第二章 响应须知</w:t>
      </w:r>
    </w:p>
    <w:p w:rsidR="00697176" w:rsidRPr="00D92B66" w:rsidRDefault="00697176" w:rsidP="00697176">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下表有关</w:t>
      </w:r>
      <w:r w:rsidRPr="00D92B66">
        <w:rPr>
          <w:rFonts w:asciiTheme="minorEastAsia" w:eastAsiaTheme="minorEastAsia" w:hAnsiTheme="minorEastAsia" w:hint="eastAsia"/>
          <w:sz w:val="24"/>
          <w:szCs w:val="24"/>
        </w:rPr>
        <w:t>2020年职工国庆节</w:t>
      </w:r>
      <w:r>
        <w:rPr>
          <w:rFonts w:asciiTheme="minorEastAsia" w:eastAsiaTheme="minorEastAsia" w:hAnsiTheme="minorEastAsia" w:hint="eastAsia"/>
          <w:sz w:val="24"/>
          <w:szCs w:val="24"/>
        </w:rPr>
        <w:t>福利</w:t>
      </w:r>
      <w:proofErr w:type="gramStart"/>
      <w:r>
        <w:rPr>
          <w:rFonts w:asciiTheme="minorEastAsia" w:eastAsiaTheme="minorEastAsia" w:hAnsiTheme="minorEastAsia" w:hint="eastAsia"/>
          <w:sz w:val="24"/>
          <w:szCs w:val="24"/>
        </w:rPr>
        <w:t>品</w:t>
      </w:r>
      <w:r w:rsidRPr="00D92B66">
        <w:rPr>
          <w:rFonts w:asciiTheme="majorEastAsia" w:eastAsiaTheme="majorEastAsia" w:hAnsiTheme="majorEastAsia" w:hint="eastAsia"/>
          <w:sz w:val="24"/>
          <w:szCs w:val="24"/>
        </w:rPr>
        <w:t>项目</w:t>
      </w:r>
      <w:proofErr w:type="gramEnd"/>
      <w:r w:rsidRPr="00D92B66">
        <w:rPr>
          <w:rFonts w:asciiTheme="majorEastAsia" w:eastAsiaTheme="majorEastAsia" w:hAnsiTheme="majorEastAsia" w:hint="eastAsia"/>
          <w:sz w:val="24"/>
          <w:szCs w:val="24"/>
        </w:rPr>
        <w:t>采购的资料是对“采购公告”的具体补充和修改，如有矛盾应以本响应资料表为准。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567"/>
        <w:gridCol w:w="7796"/>
      </w:tblGrid>
      <w:tr w:rsidR="00697176" w:rsidRPr="00D92B66" w:rsidTr="00921F38">
        <w:trPr>
          <w:cantSplit/>
        </w:trPr>
        <w:tc>
          <w:tcPr>
            <w:tcW w:w="1276" w:type="dxa"/>
            <w:gridSpan w:val="2"/>
            <w:tcBorders>
              <w:top w:val="single" w:sz="4" w:space="0" w:color="auto"/>
              <w:left w:val="single" w:sz="4" w:space="0" w:color="auto"/>
              <w:bottom w:val="single" w:sz="4" w:space="0" w:color="auto"/>
              <w:right w:val="single" w:sz="4" w:space="0" w:color="auto"/>
            </w:tcBorders>
          </w:tcPr>
          <w:p w:rsidR="00697176" w:rsidRPr="00D92B66" w:rsidRDefault="00697176" w:rsidP="00921F38">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697176" w:rsidRPr="00D92B66" w:rsidRDefault="00697176" w:rsidP="00921F38">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内　容</w:t>
            </w:r>
          </w:p>
        </w:tc>
      </w:tr>
      <w:tr w:rsidR="00697176" w:rsidRPr="00D92B66" w:rsidTr="00921F38">
        <w:trPr>
          <w:cantSplit/>
        </w:trPr>
        <w:tc>
          <w:tcPr>
            <w:tcW w:w="9072" w:type="dxa"/>
            <w:gridSpan w:val="3"/>
          </w:tcPr>
          <w:p w:rsidR="00697176" w:rsidRPr="00D92B66" w:rsidRDefault="00697176" w:rsidP="00921F38">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D92B66">
              <w:rPr>
                <w:rFonts w:asciiTheme="majorEastAsia" w:eastAsiaTheme="majorEastAsia" w:hAnsiTheme="majorEastAsia" w:hint="eastAsia"/>
                <w:b/>
                <w:sz w:val="24"/>
                <w:szCs w:val="24"/>
              </w:rPr>
              <w:t>1说明</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sz w:val="24"/>
                <w:szCs w:val="24"/>
              </w:rPr>
              <w:t>1</w:t>
            </w:r>
            <w:r w:rsidRPr="00D92B66">
              <w:rPr>
                <w:rFonts w:asciiTheme="majorEastAsia" w:eastAsiaTheme="majorEastAsia" w:hAnsiTheme="majorEastAsia" w:hint="eastAsia"/>
                <w:sz w:val="24"/>
                <w:szCs w:val="24"/>
              </w:rPr>
              <w:t>.1</w:t>
            </w:r>
          </w:p>
        </w:tc>
        <w:tc>
          <w:tcPr>
            <w:tcW w:w="7796" w:type="dxa"/>
          </w:tcPr>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采购人名称：        上海市血液中心</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1.2</w:t>
            </w:r>
          </w:p>
        </w:tc>
        <w:tc>
          <w:tcPr>
            <w:tcW w:w="7796" w:type="dxa"/>
          </w:tcPr>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地址：              中国上海市虹桥路1191号</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 xml:space="preserve">联系人：            </w:t>
            </w:r>
            <w:r w:rsidRPr="00D92B66">
              <w:rPr>
                <w:rFonts w:asciiTheme="minorEastAsia" w:eastAsiaTheme="minorEastAsia" w:hAnsiTheme="minorEastAsia" w:hint="eastAsia"/>
                <w:sz w:val="24"/>
                <w:szCs w:val="24"/>
              </w:rPr>
              <w:t>蒋晓波</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电话：              +86-21-62758027转1847</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传真：              +86-21-</w:t>
            </w:r>
            <w:r w:rsidRPr="00D92B66">
              <w:rPr>
                <w:rFonts w:asciiTheme="minorEastAsia" w:eastAsiaTheme="minorEastAsia" w:hAnsiTheme="minorEastAsia" w:hint="eastAsia"/>
                <w:sz w:val="24"/>
                <w:szCs w:val="24"/>
              </w:rPr>
              <w:t>62088206</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 xml:space="preserve">电子邮箱：          </w:t>
            </w:r>
            <w:hyperlink r:id="rId5" w:history="1">
              <w:r w:rsidRPr="00D92B66">
                <w:rPr>
                  <w:rStyle w:val="a5"/>
                  <w:rFonts w:asciiTheme="minorEastAsia" w:eastAsiaTheme="minorEastAsia" w:hAnsiTheme="minorEastAsia" w:hint="eastAsia"/>
                  <w:sz w:val="24"/>
                  <w:szCs w:val="24"/>
                </w:rPr>
                <w:t>jiangxiaobo</w:t>
              </w:r>
              <w:r w:rsidRPr="00D92B66">
                <w:rPr>
                  <w:rStyle w:val="a5"/>
                  <w:rFonts w:asciiTheme="minorEastAsia" w:eastAsiaTheme="minorEastAsia" w:hAnsiTheme="minorEastAsia"/>
                  <w:sz w:val="24"/>
                  <w:szCs w:val="24"/>
                </w:rPr>
                <w:t>@sbc.org.cn；</w:t>
              </w:r>
            </w:hyperlink>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户名</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 xml:space="preserve">              上海市血液中心</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D92B66">
              <w:rPr>
                <w:rFonts w:asciiTheme="majorEastAsia" w:eastAsiaTheme="majorEastAsia" w:hAnsiTheme="majorEastAsia"/>
                <w:sz w:val="24"/>
                <w:szCs w:val="24"/>
              </w:rPr>
              <w:t>开户银行</w:t>
            </w:r>
            <w:r w:rsidRPr="00D92B66">
              <w:rPr>
                <w:rFonts w:asciiTheme="majorEastAsia" w:eastAsiaTheme="majorEastAsia" w:hAnsiTheme="majorEastAsia" w:hint="eastAsia"/>
                <w:sz w:val="24"/>
                <w:szCs w:val="24"/>
              </w:rPr>
              <w:t>(人民币)</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 xml:space="preserve">  中信银行上海虹桥支</w:t>
            </w:r>
            <w:r w:rsidRPr="00D92B66">
              <w:rPr>
                <w:rFonts w:asciiTheme="majorEastAsia" w:eastAsiaTheme="majorEastAsia" w:hAnsiTheme="majorEastAsia"/>
                <w:sz w:val="24"/>
                <w:szCs w:val="24"/>
              </w:rPr>
              <w:t>行</w:t>
            </w:r>
          </w:p>
          <w:p w:rsidR="00697176" w:rsidRPr="00D92B66" w:rsidRDefault="00697176" w:rsidP="00921F38">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sidRPr="00D92B66">
              <w:rPr>
                <w:rFonts w:asciiTheme="majorEastAsia" w:eastAsiaTheme="majorEastAsia" w:hAnsiTheme="majorEastAsia"/>
                <w:sz w:val="24"/>
                <w:szCs w:val="24"/>
              </w:rPr>
              <w:t>帐号</w:t>
            </w:r>
            <w:proofErr w:type="gramEnd"/>
            <w:r w:rsidRPr="00D92B66">
              <w:rPr>
                <w:rFonts w:asciiTheme="majorEastAsia" w:eastAsiaTheme="majorEastAsia" w:hAnsiTheme="majorEastAsia" w:hint="eastAsia"/>
                <w:sz w:val="24"/>
                <w:szCs w:val="24"/>
              </w:rPr>
              <w:t>(人民币)</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 xml:space="preserve">      7311430183100000139</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1.3</w:t>
            </w:r>
          </w:p>
        </w:tc>
        <w:tc>
          <w:tcPr>
            <w:tcW w:w="7796" w:type="dxa"/>
          </w:tcPr>
          <w:p w:rsidR="00697176" w:rsidRPr="00D92B66" w:rsidRDefault="00697176" w:rsidP="00921F38">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项目名称：</w:t>
            </w:r>
            <w:r w:rsidRPr="00D92B66">
              <w:rPr>
                <w:rFonts w:ascii="宋体" w:hAnsi="宋体" w:cs="宋体" w:hint="eastAsia"/>
                <w:sz w:val="24"/>
              </w:rPr>
              <w:t>2020年职工国庆节</w:t>
            </w:r>
            <w:r>
              <w:rPr>
                <w:rFonts w:ascii="宋体" w:hAnsi="宋体" w:cs="宋体" w:hint="eastAsia"/>
                <w:sz w:val="24"/>
              </w:rPr>
              <w:t>福利</w:t>
            </w:r>
            <w:proofErr w:type="gramStart"/>
            <w:r>
              <w:rPr>
                <w:rFonts w:ascii="宋体" w:hAnsi="宋体" w:cs="宋体" w:hint="eastAsia"/>
                <w:sz w:val="24"/>
              </w:rPr>
              <w:t>品</w:t>
            </w:r>
            <w:r w:rsidRPr="00D92B66">
              <w:rPr>
                <w:rFonts w:asciiTheme="minorEastAsia" w:eastAsiaTheme="minorEastAsia" w:hAnsiTheme="minorEastAsia" w:hint="eastAsia"/>
                <w:sz w:val="24"/>
                <w:szCs w:val="24"/>
              </w:rPr>
              <w:t>项目</w:t>
            </w:r>
            <w:proofErr w:type="gramEnd"/>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1.4</w:t>
            </w:r>
          </w:p>
        </w:tc>
        <w:tc>
          <w:tcPr>
            <w:tcW w:w="7796" w:type="dxa"/>
          </w:tcPr>
          <w:p w:rsidR="00697176" w:rsidRPr="00D92B66" w:rsidRDefault="00697176" w:rsidP="00921F38">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项目编号：SBCNZ-2020-321</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w:t>
            </w:r>
          </w:p>
        </w:tc>
        <w:tc>
          <w:tcPr>
            <w:tcW w:w="7796" w:type="dxa"/>
          </w:tcPr>
          <w:p w:rsidR="00697176" w:rsidRPr="00D92B66" w:rsidRDefault="00697176" w:rsidP="00921F3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w:t>
            </w:r>
            <w:r w:rsidRPr="00D92B66">
              <w:rPr>
                <w:rFonts w:ascii="宋体" w:hAnsi="宋体" w:cs="宋体" w:hint="eastAsia"/>
                <w:sz w:val="24"/>
              </w:rPr>
              <w:t>2020年职工国庆节</w:t>
            </w:r>
            <w:r>
              <w:rPr>
                <w:rFonts w:ascii="宋体" w:hAnsi="宋体" w:cs="宋体" w:hint="eastAsia"/>
                <w:sz w:val="24"/>
              </w:rPr>
              <w:t>福利品</w:t>
            </w:r>
            <w:r w:rsidRPr="00D92B66">
              <w:rPr>
                <w:rFonts w:asciiTheme="majorEastAsia" w:eastAsiaTheme="majorEastAsia" w:hAnsiTheme="majorEastAsia" w:hint="eastAsia"/>
                <w:sz w:val="24"/>
                <w:szCs w:val="24"/>
              </w:rPr>
              <w:t>采购评审结果通知书》发出后</w:t>
            </w:r>
            <w:r w:rsidRPr="00D92B66">
              <w:rPr>
                <w:rFonts w:asciiTheme="majorEastAsia" w:eastAsiaTheme="majorEastAsia" w:hAnsiTheme="majorEastAsia"/>
                <w:sz w:val="24"/>
                <w:szCs w:val="24"/>
              </w:rPr>
              <w:t>30</w:t>
            </w:r>
            <w:r w:rsidRPr="00D92B66">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w:t>
            </w:r>
          </w:p>
        </w:tc>
        <w:tc>
          <w:tcPr>
            <w:tcW w:w="7796" w:type="dxa"/>
          </w:tcPr>
          <w:p w:rsidR="00697176" w:rsidRPr="00D92B66" w:rsidRDefault="00697176" w:rsidP="00921F38">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697176" w:rsidRPr="00D92B66" w:rsidTr="00921F38">
        <w:trPr>
          <w:cantSplit/>
        </w:trPr>
        <w:tc>
          <w:tcPr>
            <w:tcW w:w="9072" w:type="dxa"/>
            <w:gridSpan w:val="3"/>
          </w:tcPr>
          <w:p w:rsidR="00697176" w:rsidRPr="00D92B66" w:rsidRDefault="00697176" w:rsidP="00921F38">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b/>
                <w:sz w:val="24"/>
                <w:szCs w:val="24"/>
              </w:rPr>
              <w:t>2资格条件</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2.1</w:t>
            </w:r>
          </w:p>
        </w:tc>
        <w:tc>
          <w:tcPr>
            <w:tcW w:w="7796" w:type="dxa"/>
          </w:tcPr>
          <w:p w:rsidR="00697176" w:rsidRPr="00D92B66" w:rsidRDefault="00697176" w:rsidP="00921F38">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符合政府采购法第二十二条规定的条件</w:t>
            </w:r>
          </w:p>
        </w:tc>
      </w:tr>
      <w:tr w:rsidR="00697176" w:rsidRPr="00D92B66" w:rsidTr="00921F38">
        <w:trPr>
          <w:cantSplit/>
          <w:trHeight w:val="3426"/>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★2.2</w:t>
            </w:r>
          </w:p>
        </w:tc>
        <w:tc>
          <w:tcPr>
            <w:tcW w:w="7796" w:type="dxa"/>
          </w:tcPr>
          <w:p w:rsidR="00697176" w:rsidRPr="00D92B66" w:rsidRDefault="00697176" w:rsidP="00921F38">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资格标准：</w:t>
            </w:r>
          </w:p>
          <w:p w:rsidR="00697176" w:rsidRPr="00D92B66" w:rsidRDefault="00697176" w:rsidP="00697176">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92B66">
              <w:rPr>
                <w:rFonts w:ascii="宋体" w:hAnsi="宋体" w:cs="宋体" w:hint="eastAsia"/>
                <w:sz w:val="24"/>
              </w:rPr>
              <w:t>满足《中华人民共和国政府采购法》第二十二条规定；</w:t>
            </w:r>
          </w:p>
          <w:p w:rsidR="00697176" w:rsidRPr="00D92B66" w:rsidRDefault="00697176" w:rsidP="00697176">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响应人须要有独立法人资格和相应的经营范围，提供三证合一的企业法人营业执照副本复印件。</w:t>
            </w:r>
          </w:p>
          <w:p w:rsidR="00697176" w:rsidRPr="00D92B66" w:rsidRDefault="00697176" w:rsidP="00697176">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供应商为代理商的，</w:t>
            </w:r>
            <w:r w:rsidRPr="00D92B66">
              <w:rPr>
                <w:rFonts w:asciiTheme="majorEastAsia" w:eastAsiaTheme="majorEastAsia" w:hAnsiTheme="majorEastAsia"/>
                <w:sz w:val="24"/>
                <w:szCs w:val="24"/>
              </w:rPr>
              <w:t>应提供生产厂家授权书或合法获得</w:t>
            </w:r>
            <w:r w:rsidRPr="00D92B66">
              <w:rPr>
                <w:rFonts w:asciiTheme="majorEastAsia" w:eastAsiaTheme="majorEastAsia" w:hAnsiTheme="majorEastAsia" w:hint="eastAsia"/>
                <w:sz w:val="24"/>
                <w:szCs w:val="24"/>
              </w:rPr>
              <w:t>该</w:t>
            </w:r>
            <w:r w:rsidRPr="00D92B66">
              <w:rPr>
                <w:rFonts w:asciiTheme="majorEastAsia" w:eastAsiaTheme="majorEastAsia" w:hAnsiTheme="majorEastAsia"/>
                <w:sz w:val="24"/>
                <w:szCs w:val="24"/>
              </w:rPr>
              <w:t>产品的其他证明</w:t>
            </w:r>
            <w:r w:rsidRPr="00D92B66">
              <w:rPr>
                <w:rFonts w:asciiTheme="majorEastAsia" w:eastAsiaTheme="majorEastAsia" w:hAnsiTheme="majorEastAsia" w:hint="eastAsia"/>
                <w:sz w:val="24"/>
                <w:szCs w:val="24"/>
              </w:rPr>
              <w:t>；</w:t>
            </w:r>
          </w:p>
          <w:p w:rsidR="00697176" w:rsidRPr="00D92B66" w:rsidRDefault="00697176" w:rsidP="00697176">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D92B66">
              <w:rPr>
                <w:rFonts w:asciiTheme="majorEastAsia" w:eastAsiaTheme="majorEastAsia" w:hAnsiTheme="majorEastAsia" w:hint="eastAsia"/>
                <w:sz w:val="24"/>
                <w:szCs w:val="24"/>
              </w:rPr>
              <w:t>本项目不接受联合体响应。</w:t>
            </w:r>
          </w:p>
        </w:tc>
      </w:tr>
      <w:tr w:rsidR="00697176" w:rsidRPr="00D92B66" w:rsidTr="00921F38">
        <w:trPr>
          <w:cantSplit/>
          <w:trHeight w:val="2547"/>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lastRenderedPageBreak/>
              <w:t>★2.3</w:t>
            </w:r>
          </w:p>
        </w:tc>
        <w:tc>
          <w:tcPr>
            <w:tcW w:w="7796" w:type="dxa"/>
          </w:tcPr>
          <w:p w:rsidR="00697176" w:rsidRPr="00D92B66" w:rsidRDefault="00697176" w:rsidP="00921F38">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其他：</w:t>
            </w:r>
          </w:p>
          <w:p w:rsidR="00697176" w:rsidRPr="00D92B66" w:rsidRDefault="00697176" w:rsidP="00921F38">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1.响应</w:t>
            </w:r>
            <w:r w:rsidRPr="00D92B66">
              <w:rPr>
                <w:rFonts w:asciiTheme="majorEastAsia" w:eastAsiaTheme="majorEastAsia" w:hAnsiTheme="majorEastAsia" w:cs="宋体"/>
                <w:sz w:val="24"/>
                <w:szCs w:val="24"/>
              </w:rPr>
              <w:t>产品为进口的，</w:t>
            </w:r>
            <w:r w:rsidRPr="00D92B66">
              <w:rPr>
                <w:rFonts w:asciiTheme="majorEastAsia" w:eastAsiaTheme="majorEastAsia" w:hAnsiTheme="majorEastAsia" w:cs="宋体" w:hint="eastAsia"/>
                <w:sz w:val="24"/>
                <w:szCs w:val="24"/>
              </w:rPr>
              <w:t>除上述要求外，还应当</w:t>
            </w:r>
            <w:r w:rsidRPr="00D92B66">
              <w:rPr>
                <w:rFonts w:asciiTheme="majorEastAsia" w:eastAsiaTheme="majorEastAsia" w:hAnsiTheme="majorEastAsia" w:cs="宋体"/>
                <w:sz w:val="24"/>
                <w:szCs w:val="24"/>
              </w:rPr>
              <w:t>提供</w:t>
            </w:r>
            <w:r w:rsidRPr="00D92B66">
              <w:rPr>
                <w:rFonts w:asciiTheme="majorEastAsia" w:eastAsiaTheme="majorEastAsia" w:hAnsiTheme="majorEastAsia" w:cs="宋体" w:hint="eastAsia"/>
                <w:sz w:val="24"/>
                <w:szCs w:val="24"/>
              </w:rPr>
              <w:t>响应</w:t>
            </w:r>
            <w:r w:rsidRPr="00D92B66">
              <w:rPr>
                <w:rFonts w:asciiTheme="majorEastAsia" w:eastAsiaTheme="majorEastAsia" w:hAnsiTheme="majorEastAsia" w:cs="宋体"/>
                <w:sz w:val="24"/>
                <w:szCs w:val="24"/>
              </w:rPr>
              <w:t>产品生产厂家授权书或合法获得</w:t>
            </w:r>
            <w:r w:rsidRPr="00D92B66">
              <w:rPr>
                <w:rFonts w:asciiTheme="majorEastAsia" w:eastAsiaTheme="majorEastAsia" w:hAnsiTheme="majorEastAsia" w:cs="宋体" w:hint="eastAsia"/>
                <w:sz w:val="24"/>
                <w:szCs w:val="24"/>
              </w:rPr>
              <w:t>响应</w:t>
            </w:r>
            <w:r w:rsidRPr="00D92B66">
              <w:rPr>
                <w:rFonts w:asciiTheme="majorEastAsia" w:eastAsiaTheme="majorEastAsia" w:hAnsiTheme="majorEastAsia" w:cs="宋体"/>
                <w:sz w:val="24"/>
                <w:szCs w:val="24"/>
              </w:rPr>
              <w:t>产品的其他证明。</w:t>
            </w:r>
            <w:r w:rsidRPr="00D92B66">
              <w:rPr>
                <w:rFonts w:asciiTheme="majorEastAsia" w:eastAsiaTheme="majorEastAsia" w:hAnsiTheme="majorEastAsia" w:cs="宋体" w:hint="eastAsia"/>
                <w:sz w:val="24"/>
                <w:szCs w:val="24"/>
              </w:rPr>
              <w:t>授权书内应当载明授权销售的品种、地域、期限等。</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cs="宋体" w:hint="eastAsia"/>
                <w:sz w:val="24"/>
                <w:szCs w:val="24"/>
              </w:rPr>
              <w:t>2.法定代表人授权书，应当载明授权销售的品种、地域、期限、销售人员身份信息等。</w:t>
            </w:r>
          </w:p>
        </w:tc>
      </w:tr>
      <w:tr w:rsidR="00697176" w:rsidRPr="00D92B66" w:rsidTr="00921F38">
        <w:trPr>
          <w:cantSplit/>
        </w:trPr>
        <w:tc>
          <w:tcPr>
            <w:tcW w:w="9072" w:type="dxa"/>
            <w:gridSpan w:val="3"/>
            <w:vAlign w:val="center"/>
          </w:tcPr>
          <w:p w:rsidR="00697176" w:rsidRPr="00D92B66" w:rsidRDefault="00697176" w:rsidP="00921F38">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b/>
                <w:sz w:val="24"/>
                <w:szCs w:val="24"/>
              </w:rPr>
              <w:t>3响应文件的编制和递交</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3.1</w:t>
            </w:r>
          </w:p>
        </w:tc>
        <w:tc>
          <w:tcPr>
            <w:tcW w:w="7796" w:type="dxa"/>
          </w:tcPr>
          <w:p w:rsidR="00697176" w:rsidRPr="00D92B66" w:rsidRDefault="00697176" w:rsidP="00921F38">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响应语言：    中文</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3.2</w:t>
            </w:r>
          </w:p>
        </w:tc>
        <w:tc>
          <w:tcPr>
            <w:tcW w:w="7796" w:type="dxa"/>
          </w:tcPr>
          <w:p w:rsidR="00697176" w:rsidRPr="00D92B66" w:rsidRDefault="00697176" w:rsidP="00921F38">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92B66">
              <w:rPr>
                <w:rFonts w:asciiTheme="majorEastAsia" w:eastAsiaTheme="majorEastAsia" w:hAnsiTheme="majorEastAsia" w:cs="宋体" w:hint="eastAsia"/>
                <w:spacing w:val="8"/>
                <w:kern w:val="0"/>
                <w:sz w:val="24"/>
                <w:szCs w:val="24"/>
              </w:rPr>
              <w:t>1.响应文件的份数：正本</w:t>
            </w:r>
            <w:r w:rsidRPr="00D92B66">
              <w:rPr>
                <w:rFonts w:asciiTheme="majorEastAsia" w:eastAsiaTheme="majorEastAsia" w:hAnsiTheme="majorEastAsia" w:cs="宋体"/>
                <w:spacing w:val="8"/>
                <w:kern w:val="0"/>
                <w:sz w:val="24"/>
                <w:szCs w:val="24"/>
              </w:rPr>
              <w:t>1</w:t>
            </w:r>
            <w:r w:rsidRPr="00D92B66">
              <w:rPr>
                <w:rFonts w:asciiTheme="majorEastAsia" w:eastAsiaTheme="majorEastAsia" w:hAnsiTheme="majorEastAsia" w:cs="宋体" w:hint="eastAsia"/>
                <w:spacing w:val="8"/>
                <w:kern w:val="0"/>
                <w:sz w:val="24"/>
                <w:szCs w:val="24"/>
              </w:rPr>
              <w:t>份，副本</w:t>
            </w:r>
            <w:r w:rsidRPr="00D92B66">
              <w:rPr>
                <w:rFonts w:asciiTheme="majorEastAsia" w:eastAsiaTheme="majorEastAsia" w:hAnsiTheme="majorEastAsia" w:cs="宋体"/>
                <w:spacing w:val="8"/>
                <w:kern w:val="0"/>
                <w:sz w:val="24"/>
                <w:szCs w:val="24"/>
              </w:rPr>
              <w:t>4</w:t>
            </w:r>
            <w:r w:rsidRPr="00D92B66">
              <w:rPr>
                <w:rFonts w:asciiTheme="majorEastAsia" w:eastAsiaTheme="majorEastAsia" w:hAnsiTheme="majorEastAsia" w:cs="宋体" w:hint="eastAsia"/>
                <w:spacing w:val="8"/>
                <w:kern w:val="0"/>
                <w:sz w:val="24"/>
                <w:szCs w:val="24"/>
              </w:rPr>
              <w:t>份，电子版文件</w:t>
            </w:r>
            <w:r w:rsidRPr="00D92B66">
              <w:rPr>
                <w:rFonts w:asciiTheme="majorEastAsia" w:eastAsiaTheme="majorEastAsia" w:hAnsiTheme="majorEastAsia" w:cs="宋体"/>
                <w:spacing w:val="8"/>
                <w:kern w:val="0"/>
                <w:sz w:val="24"/>
                <w:szCs w:val="24"/>
              </w:rPr>
              <w:t>1</w:t>
            </w:r>
            <w:r w:rsidRPr="00D92B66">
              <w:rPr>
                <w:rFonts w:asciiTheme="majorEastAsia" w:eastAsiaTheme="majorEastAsia" w:hAnsiTheme="majorEastAsia" w:cs="宋体" w:hint="eastAsia"/>
                <w:spacing w:val="8"/>
                <w:kern w:val="0"/>
                <w:sz w:val="24"/>
                <w:szCs w:val="24"/>
              </w:rPr>
              <w:t>份。</w:t>
            </w:r>
            <w:r w:rsidRPr="00D92B66">
              <w:rPr>
                <w:rFonts w:asciiTheme="majorEastAsia" w:eastAsiaTheme="majorEastAsia" w:hAnsiTheme="majorEastAsia" w:hint="eastAsia"/>
                <w:sz w:val="24"/>
                <w:szCs w:val="24"/>
              </w:rPr>
              <w:t>（</w:t>
            </w:r>
            <w:r w:rsidRPr="00D92B66">
              <w:rPr>
                <w:rFonts w:asciiTheme="majorEastAsia" w:eastAsiaTheme="majorEastAsia" w:hAnsiTheme="majorEastAsia"/>
                <w:b/>
                <w:sz w:val="24"/>
                <w:szCs w:val="24"/>
              </w:rPr>
              <w:t>1.</w:t>
            </w:r>
            <w:r w:rsidRPr="00D92B66">
              <w:rPr>
                <w:rFonts w:asciiTheme="majorEastAsia" w:eastAsiaTheme="majorEastAsia" w:hAnsiTheme="majorEastAsia" w:hint="eastAsia"/>
                <w:b/>
                <w:sz w:val="24"/>
                <w:szCs w:val="24"/>
              </w:rPr>
              <w:t>全套响应文件：</w:t>
            </w:r>
            <w:r w:rsidRPr="00D92B66">
              <w:rPr>
                <w:rFonts w:asciiTheme="majorEastAsia" w:eastAsiaTheme="majorEastAsia" w:hAnsiTheme="majorEastAsia"/>
                <w:b/>
                <w:sz w:val="24"/>
                <w:szCs w:val="24"/>
              </w:rPr>
              <w:t>PDF</w:t>
            </w:r>
            <w:r w:rsidRPr="00D92B66">
              <w:rPr>
                <w:rFonts w:asciiTheme="majorEastAsia" w:eastAsiaTheme="majorEastAsia" w:hAnsiTheme="majorEastAsia" w:hint="eastAsia"/>
                <w:b/>
                <w:sz w:val="24"/>
                <w:szCs w:val="24"/>
              </w:rPr>
              <w:t>格式；</w:t>
            </w:r>
            <w:r w:rsidRPr="00D92B66">
              <w:rPr>
                <w:rFonts w:asciiTheme="majorEastAsia" w:eastAsiaTheme="majorEastAsia" w:hAnsiTheme="majorEastAsia"/>
                <w:b/>
                <w:sz w:val="24"/>
                <w:szCs w:val="24"/>
              </w:rPr>
              <w:t>2.</w:t>
            </w:r>
            <w:r w:rsidRPr="00D92B66">
              <w:rPr>
                <w:rFonts w:asciiTheme="majorEastAsia" w:eastAsiaTheme="majorEastAsia" w:hAnsiTheme="majorEastAsia" w:hint="eastAsia"/>
                <w:b/>
                <w:sz w:val="24"/>
                <w:szCs w:val="24"/>
              </w:rPr>
              <w:t>响应文件：</w:t>
            </w:r>
            <w:r w:rsidRPr="00D92B66">
              <w:rPr>
                <w:rFonts w:asciiTheme="majorEastAsia" w:eastAsiaTheme="majorEastAsia" w:hAnsiTheme="majorEastAsia"/>
                <w:b/>
                <w:sz w:val="24"/>
                <w:szCs w:val="24"/>
              </w:rPr>
              <w:t>word</w:t>
            </w:r>
            <w:r w:rsidRPr="00D92B66">
              <w:rPr>
                <w:rFonts w:asciiTheme="majorEastAsia" w:eastAsiaTheme="majorEastAsia" w:hAnsiTheme="majorEastAsia" w:hint="eastAsia"/>
                <w:b/>
                <w:sz w:val="24"/>
                <w:szCs w:val="24"/>
              </w:rPr>
              <w:t>版本；</w:t>
            </w:r>
            <w:r w:rsidRPr="00D92B66">
              <w:rPr>
                <w:rFonts w:asciiTheme="majorEastAsia" w:eastAsiaTheme="majorEastAsia" w:hAnsiTheme="majorEastAsia"/>
                <w:b/>
                <w:sz w:val="24"/>
                <w:szCs w:val="24"/>
              </w:rPr>
              <w:t>3.</w:t>
            </w:r>
            <w:r w:rsidRPr="00D92B66">
              <w:rPr>
                <w:rFonts w:asciiTheme="majorEastAsia" w:eastAsiaTheme="majorEastAsia" w:hAnsiTheme="majorEastAsia" w:hint="eastAsia"/>
                <w:b/>
                <w:sz w:val="24"/>
                <w:szCs w:val="24"/>
              </w:rPr>
              <w:t>技术偏离表：</w:t>
            </w:r>
            <w:r w:rsidRPr="00D92B66">
              <w:rPr>
                <w:rFonts w:asciiTheme="majorEastAsia" w:eastAsiaTheme="majorEastAsia" w:hAnsiTheme="majorEastAsia"/>
                <w:b/>
                <w:sz w:val="24"/>
                <w:szCs w:val="24"/>
              </w:rPr>
              <w:t>excel</w:t>
            </w:r>
            <w:r w:rsidRPr="00D92B66">
              <w:rPr>
                <w:rFonts w:asciiTheme="majorEastAsia" w:eastAsiaTheme="majorEastAsia" w:hAnsiTheme="majorEastAsia" w:hint="eastAsia"/>
                <w:b/>
                <w:sz w:val="24"/>
                <w:szCs w:val="24"/>
              </w:rPr>
              <w:t>版本</w:t>
            </w:r>
            <w:r w:rsidRPr="00D92B66">
              <w:rPr>
                <w:rFonts w:asciiTheme="majorEastAsia" w:eastAsiaTheme="majorEastAsia" w:hAnsiTheme="majorEastAsia" w:hint="eastAsia"/>
                <w:sz w:val="24"/>
                <w:szCs w:val="24"/>
              </w:rPr>
              <w:t>）</w:t>
            </w:r>
          </w:p>
          <w:p w:rsidR="00697176" w:rsidRPr="00D92B66" w:rsidRDefault="00697176" w:rsidP="00921F38">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D92B66">
              <w:rPr>
                <w:rFonts w:asciiTheme="majorEastAsia" w:eastAsiaTheme="majorEastAsia" w:hAnsiTheme="majorEastAsia" w:cs="宋体" w:hint="eastAsia"/>
                <w:spacing w:val="8"/>
                <w:kern w:val="0"/>
                <w:sz w:val="24"/>
                <w:szCs w:val="24"/>
              </w:rPr>
              <w:t>2.响应文件必须使用胶装方式封装。</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★3.3</w:t>
            </w:r>
          </w:p>
        </w:tc>
        <w:tc>
          <w:tcPr>
            <w:tcW w:w="7796" w:type="dxa"/>
          </w:tcPr>
          <w:p w:rsidR="00697176" w:rsidRPr="00D92B66" w:rsidRDefault="00697176" w:rsidP="00921F38">
            <w:pPr>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cs="宋体" w:hint="eastAsia"/>
                <w:sz w:val="24"/>
                <w:szCs w:val="24"/>
              </w:rPr>
              <w:t>响应人</w:t>
            </w:r>
            <w:r w:rsidRPr="00D92B66">
              <w:rPr>
                <w:rFonts w:asciiTheme="majorEastAsia" w:eastAsiaTheme="majorEastAsia" w:hAnsiTheme="majorEastAsia" w:hint="eastAsia"/>
                <w:sz w:val="24"/>
                <w:szCs w:val="24"/>
              </w:rPr>
              <w:t>应提供下列文件，并按顺序装订成册，编制响应文件目录，未装订成册的视为作废：</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1.响应书（格式见第四章）</w:t>
            </w:r>
          </w:p>
          <w:p w:rsidR="00697176" w:rsidRPr="00D92B66" w:rsidRDefault="00697176" w:rsidP="00921F38">
            <w:pPr>
              <w:tabs>
                <w:tab w:val="left" w:pos="1500"/>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响应人应按照采购文件中提供的格式完整、正确填写响应文件。</w:t>
            </w:r>
          </w:p>
          <w:p w:rsidR="00697176" w:rsidRPr="00D92B66" w:rsidRDefault="00697176" w:rsidP="00921F38">
            <w:pPr>
              <w:tabs>
                <w:tab w:val="left" w:pos="1500"/>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2.响应一览表（格式见第四章）</w:t>
            </w:r>
          </w:p>
          <w:p w:rsidR="00697176" w:rsidRPr="00D92B66" w:rsidRDefault="00697176" w:rsidP="00921F38">
            <w:pPr>
              <w:tabs>
                <w:tab w:val="left" w:pos="1500"/>
              </w:tabs>
              <w:adjustRightInd w:val="0"/>
              <w:snapToGrid w:val="0"/>
              <w:ind w:leftChars="-13" w:left="-27"/>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（1）响应一览表应填写项目总价。</w:t>
            </w:r>
          </w:p>
          <w:p w:rsidR="00697176" w:rsidRPr="00D92B66" w:rsidRDefault="00697176" w:rsidP="00921F38">
            <w:pPr>
              <w:tabs>
                <w:tab w:val="left" w:pos="1500"/>
              </w:tabs>
              <w:adjustRightInd w:val="0"/>
              <w:snapToGrid w:val="0"/>
              <w:ind w:leftChars="-13" w:left="-27"/>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697176" w:rsidRPr="00D92B66" w:rsidRDefault="00697176" w:rsidP="00921F38">
            <w:pPr>
              <w:tabs>
                <w:tab w:val="left" w:pos="1500"/>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3.报价明细表</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 技术规格响应/偏离表；商务条款响应/偏离表（格式见第四章）</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5.响应人资格证明文件</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6.其他资料（响应人认为有必要提交的其他资料）</w:t>
            </w:r>
          </w:p>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宋体" w:hAnsi="宋体" w:hint="eastAsia"/>
                <w:sz w:val="24"/>
              </w:rPr>
              <w:t>注：（1）响应人须提供以上所有资料（在响应文件目录中需标明具体页码）并加盖公章，提供不全者，将导致作废。</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lastRenderedPageBreak/>
              <w:t>★3.4</w:t>
            </w:r>
          </w:p>
        </w:tc>
        <w:tc>
          <w:tcPr>
            <w:tcW w:w="7796" w:type="dxa"/>
          </w:tcPr>
          <w:p w:rsidR="00697176" w:rsidRPr="00D92B66" w:rsidRDefault="00697176" w:rsidP="00921F38">
            <w:pPr>
              <w:tabs>
                <w:tab w:val="left" w:pos="1258"/>
              </w:tabs>
              <w:adjustRightInd w:val="0"/>
              <w:snapToGrid w:val="0"/>
              <w:jc w:val="left"/>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响应人资格证明文件，应包括但不限于下列部分：</w:t>
            </w:r>
          </w:p>
          <w:p w:rsidR="00697176" w:rsidRPr="00986190"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olor w:val="FF0000"/>
                <w:sz w:val="24"/>
                <w:szCs w:val="24"/>
              </w:rPr>
            </w:pPr>
            <w:r w:rsidRPr="00986190">
              <w:rPr>
                <w:rFonts w:asciiTheme="majorEastAsia" w:eastAsiaTheme="majorEastAsia" w:hAnsiTheme="majorEastAsia" w:cs="宋体" w:hint="eastAsia"/>
                <w:color w:val="FF0000"/>
                <w:sz w:val="24"/>
                <w:szCs w:val="24"/>
              </w:rPr>
              <w:t>1.</w:t>
            </w:r>
            <w:r w:rsidRPr="00986190">
              <w:rPr>
                <w:rFonts w:asciiTheme="majorEastAsia" w:eastAsiaTheme="majorEastAsia" w:hAnsiTheme="majorEastAsia" w:hint="eastAsia"/>
                <w:color w:val="FF0000"/>
                <w:sz w:val="24"/>
                <w:szCs w:val="24"/>
              </w:rPr>
              <w:t xml:space="preserve"> 响应人须要有独立法人资格和相应的经营范围，提供三证合一的企业法人营业执照副本复印件、</w:t>
            </w:r>
            <w:r w:rsidRPr="00986190">
              <w:rPr>
                <w:rFonts w:ascii="宋体" w:hAnsi="宋体" w:cs="宋体" w:hint="eastAsia"/>
                <w:color w:val="FF0000"/>
                <w:kern w:val="0"/>
                <w:sz w:val="24"/>
                <w:szCs w:val="24"/>
              </w:rPr>
              <w:t>食品流通许可证或食品经营许可证</w:t>
            </w:r>
            <w:r w:rsidRPr="00986190">
              <w:rPr>
                <w:rFonts w:asciiTheme="majorEastAsia" w:eastAsiaTheme="majorEastAsia" w:hAnsiTheme="majorEastAsia" w:hint="eastAsia"/>
                <w:color w:val="FF0000"/>
                <w:sz w:val="24"/>
                <w:szCs w:val="24"/>
              </w:rPr>
              <w:t>；</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2.响应人在上海市有固定的经营服务场所；</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3.响应人须提供针对本项目的售后服务承诺书；</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4.响应人须提供响应产品</w:t>
            </w:r>
            <w:r w:rsidRPr="00D92B66">
              <w:rPr>
                <w:rFonts w:asciiTheme="majorEastAsia" w:eastAsiaTheme="majorEastAsia" w:hAnsiTheme="majorEastAsia" w:hint="eastAsia"/>
                <w:sz w:val="24"/>
                <w:szCs w:val="24"/>
              </w:rPr>
              <w:t>近</w:t>
            </w:r>
            <w:r w:rsidRPr="00D92B66">
              <w:rPr>
                <w:rFonts w:asciiTheme="majorEastAsia" w:eastAsiaTheme="majorEastAsia" w:hAnsiTheme="majorEastAsia"/>
                <w:sz w:val="24"/>
                <w:szCs w:val="24"/>
              </w:rPr>
              <w:t>3</w:t>
            </w:r>
            <w:r w:rsidRPr="00D92B66">
              <w:rPr>
                <w:rFonts w:asciiTheme="majorEastAsia" w:eastAsiaTheme="majorEastAsia" w:hAnsiTheme="majorEastAsia" w:hint="eastAsia"/>
                <w:sz w:val="24"/>
                <w:szCs w:val="24"/>
              </w:rPr>
              <w:t>年</w:t>
            </w:r>
            <w:r w:rsidRPr="00D92B66">
              <w:rPr>
                <w:rFonts w:asciiTheme="majorEastAsia" w:eastAsiaTheme="majorEastAsia" w:hAnsiTheme="majorEastAsia" w:cs="宋体" w:hint="eastAsia"/>
                <w:sz w:val="24"/>
                <w:szCs w:val="24"/>
              </w:rPr>
              <w:t>在国内的用户名单、联系人及联系电话。</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5.</w:t>
            </w:r>
            <w:r w:rsidRPr="00D92B66">
              <w:rPr>
                <w:rFonts w:asciiTheme="majorEastAsia" w:eastAsiaTheme="majorEastAsia" w:hAnsiTheme="majorEastAsia" w:hint="eastAsia"/>
                <w:sz w:val="24"/>
                <w:szCs w:val="24"/>
              </w:rPr>
              <w:t>近</w:t>
            </w:r>
            <w:r w:rsidRPr="00D92B66">
              <w:rPr>
                <w:rFonts w:asciiTheme="majorEastAsia" w:eastAsiaTheme="majorEastAsia" w:hAnsiTheme="majorEastAsia"/>
                <w:sz w:val="24"/>
                <w:szCs w:val="24"/>
              </w:rPr>
              <w:t>3</w:t>
            </w:r>
            <w:r w:rsidRPr="00D92B66">
              <w:rPr>
                <w:rFonts w:asciiTheme="majorEastAsia" w:eastAsiaTheme="majorEastAsia" w:hAnsiTheme="majorEastAsia" w:hint="eastAsia"/>
                <w:sz w:val="24"/>
                <w:szCs w:val="24"/>
              </w:rPr>
              <w:t>年</w:t>
            </w:r>
            <w:r w:rsidRPr="00D92B66">
              <w:rPr>
                <w:rFonts w:asciiTheme="majorEastAsia" w:eastAsiaTheme="majorEastAsia" w:hAnsiTheme="majorEastAsia" w:cs="宋体" w:hint="eastAsia"/>
                <w:sz w:val="24"/>
                <w:szCs w:val="24"/>
              </w:rPr>
              <w:t>类似业绩和经验，以合同复印件为准；</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6.响应人</w:t>
            </w:r>
            <w:r w:rsidRPr="00D92B66">
              <w:rPr>
                <w:rFonts w:asciiTheme="majorEastAsia" w:eastAsiaTheme="majorEastAsia" w:hAnsiTheme="majorEastAsia" w:cs="宋体"/>
                <w:sz w:val="24"/>
                <w:szCs w:val="24"/>
              </w:rPr>
              <w:t>认为需加以说明的其他内容</w:t>
            </w:r>
            <w:r w:rsidRPr="00D92B66">
              <w:rPr>
                <w:rFonts w:asciiTheme="majorEastAsia" w:eastAsiaTheme="majorEastAsia" w:hAnsiTheme="majorEastAsia" w:cs="宋体" w:hint="eastAsia"/>
                <w:sz w:val="24"/>
                <w:szCs w:val="24"/>
              </w:rPr>
              <w:t>；</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7.响应人基本情况声明（格式见第四章）；</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8.代理证明文件（响应人为代理商时提供）；</w:t>
            </w:r>
          </w:p>
          <w:p w:rsidR="00697176" w:rsidRPr="00D92B66"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9.法定代表人授权书（格式见第四章）；</w:t>
            </w:r>
          </w:p>
          <w:p w:rsidR="00697176" w:rsidRPr="008C330B" w:rsidRDefault="00697176" w:rsidP="00921F38">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D92B66">
              <w:rPr>
                <w:rFonts w:asciiTheme="majorEastAsia" w:eastAsiaTheme="majorEastAsia" w:hAnsiTheme="majorEastAsia" w:cs="宋体" w:hint="eastAsia"/>
                <w:sz w:val="24"/>
                <w:szCs w:val="24"/>
              </w:rPr>
              <w:t>10.</w:t>
            </w:r>
            <w:bookmarkStart w:id="0" w:name="_Toc143912317"/>
            <w:r w:rsidRPr="00D92B66">
              <w:rPr>
                <w:rFonts w:asciiTheme="majorEastAsia" w:eastAsiaTheme="majorEastAsia" w:hAnsiTheme="majorEastAsia" w:cs="宋体" w:hint="eastAsia"/>
                <w:sz w:val="24"/>
                <w:szCs w:val="24"/>
              </w:rPr>
              <w:t>声誉声明（格式见第四章）</w:t>
            </w:r>
            <w:bookmarkEnd w:id="0"/>
            <w:r w:rsidRPr="00D92B66">
              <w:rPr>
                <w:rFonts w:asciiTheme="majorEastAsia" w:eastAsiaTheme="majorEastAsia" w:hAnsiTheme="majorEastAsia" w:cs="宋体" w:hint="eastAsia"/>
                <w:sz w:val="24"/>
                <w:szCs w:val="24"/>
              </w:rPr>
              <w:t>。</w:t>
            </w:r>
          </w:p>
        </w:tc>
      </w:tr>
      <w:tr w:rsidR="00697176" w:rsidRPr="00D92B66" w:rsidTr="00921F38">
        <w:trPr>
          <w:cantSplit/>
          <w:trHeight w:val="1091"/>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3.5</w:t>
            </w:r>
          </w:p>
        </w:tc>
        <w:tc>
          <w:tcPr>
            <w:tcW w:w="7796" w:type="dxa"/>
            <w:vAlign w:val="center"/>
          </w:tcPr>
          <w:p w:rsidR="00697176" w:rsidRPr="00D92B66" w:rsidRDefault="00697176" w:rsidP="00921F38">
            <w:pPr>
              <w:autoSpaceDE w:val="0"/>
              <w:autoSpaceDN w:val="0"/>
              <w:spacing w:line="240" w:lineRule="atLeast"/>
              <w:ind w:left="105" w:right="57" w:hanging="48"/>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响应人应严格按照采购文件规定的格式和内容编制响应文件，</w:t>
            </w:r>
            <w:r w:rsidRPr="00D92B66">
              <w:rPr>
                <w:rFonts w:asciiTheme="majorEastAsia" w:eastAsiaTheme="majorEastAsia" w:hAnsiTheme="majorEastAsia"/>
                <w:sz w:val="24"/>
                <w:szCs w:val="24"/>
              </w:rPr>
              <w:t>要求对本</w:t>
            </w:r>
            <w:r w:rsidRPr="00D92B66">
              <w:rPr>
                <w:rFonts w:asciiTheme="majorEastAsia" w:eastAsiaTheme="majorEastAsia" w:hAnsiTheme="majorEastAsia" w:hint="eastAsia"/>
                <w:sz w:val="24"/>
                <w:szCs w:val="24"/>
              </w:rPr>
              <w:t>采购</w:t>
            </w:r>
            <w:r w:rsidRPr="00D92B66">
              <w:rPr>
                <w:rFonts w:asciiTheme="majorEastAsia" w:eastAsiaTheme="majorEastAsia" w:hAnsiTheme="majorEastAsia"/>
                <w:sz w:val="24"/>
                <w:szCs w:val="24"/>
              </w:rPr>
              <w:t>文件</w:t>
            </w:r>
            <w:r w:rsidRPr="00D92B66">
              <w:rPr>
                <w:rFonts w:asciiTheme="majorEastAsia" w:eastAsiaTheme="majorEastAsia" w:hAnsiTheme="majorEastAsia" w:hint="eastAsia"/>
                <w:sz w:val="24"/>
                <w:szCs w:val="24"/>
              </w:rPr>
              <w:t>“采购内容及要求”</w:t>
            </w:r>
            <w:r w:rsidRPr="00D92B66">
              <w:rPr>
                <w:rFonts w:asciiTheme="majorEastAsia" w:eastAsiaTheme="majorEastAsia" w:hAnsiTheme="majorEastAsia"/>
                <w:sz w:val="24"/>
                <w:szCs w:val="24"/>
              </w:rPr>
              <w:t>所提出各项要求进行逐条逐项答复、说明和解释，</w:t>
            </w:r>
            <w:r w:rsidRPr="00D92B66">
              <w:rPr>
                <w:rFonts w:asciiTheme="majorEastAsia" w:eastAsiaTheme="majorEastAsia" w:hAnsiTheme="majorEastAsia" w:hint="eastAsia"/>
                <w:sz w:val="24"/>
                <w:szCs w:val="24"/>
              </w:rPr>
              <w:t>并填写在</w:t>
            </w:r>
            <w:r w:rsidRPr="00D92B66">
              <w:rPr>
                <w:rFonts w:asciiTheme="majorEastAsia" w:eastAsiaTheme="majorEastAsia" w:hAnsiTheme="majorEastAsia"/>
                <w:sz w:val="24"/>
                <w:szCs w:val="24"/>
              </w:rPr>
              <w:t>技术</w:t>
            </w:r>
            <w:r w:rsidRPr="00D92B66">
              <w:rPr>
                <w:rFonts w:asciiTheme="majorEastAsia" w:eastAsiaTheme="majorEastAsia" w:hAnsiTheme="majorEastAsia" w:hint="eastAsia"/>
                <w:sz w:val="24"/>
                <w:szCs w:val="24"/>
              </w:rPr>
              <w:t>规格响应/</w:t>
            </w:r>
            <w:r w:rsidRPr="00D92B66">
              <w:rPr>
                <w:rFonts w:asciiTheme="majorEastAsia" w:eastAsiaTheme="majorEastAsia" w:hAnsiTheme="majorEastAsia"/>
                <w:sz w:val="24"/>
                <w:szCs w:val="24"/>
              </w:rPr>
              <w:t>偏离表</w:t>
            </w:r>
            <w:r w:rsidRPr="00D92B66">
              <w:rPr>
                <w:rFonts w:asciiTheme="majorEastAsia" w:eastAsiaTheme="majorEastAsia" w:hAnsiTheme="majorEastAsia" w:hint="eastAsia"/>
                <w:sz w:val="24"/>
                <w:szCs w:val="24"/>
              </w:rPr>
              <w:t>中。</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3.6</w:t>
            </w:r>
          </w:p>
        </w:tc>
        <w:tc>
          <w:tcPr>
            <w:tcW w:w="7796" w:type="dxa"/>
          </w:tcPr>
          <w:p w:rsidR="00697176" w:rsidRPr="00D92B66" w:rsidRDefault="00697176" w:rsidP="00921F38">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697176" w:rsidRPr="00D92B66" w:rsidRDefault="00697176" w:rsidP="00921F38">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D92B66">
              <w:rPr>
                <w:rFonts w:asciiTheme="majorEastAsia" w:eastAsiaTheme="majorEastAsia" w:hAnsiTheme="majorEastAsia" w:hint="eastAsia"/>
                <w:sz w:val="24"/>
                <w:szCs w:val="24"/>
              </w:rPr>
              <w:t>有效响应</w:t>
            </w:r>
            <w:proofErr w:type="gramEnd"/>
            <w:r w:rsidRPr="00D92B66">
              <w:rPr>
                <w:rFonts w:asciiTheme="majorEastAsia" w:eastAsiaTheme="majorEastAsia" w:hAnsiTheme="majorEastAsia" w:hint="eastAsia"/>
                <w:sz w:val="24"/>
                <w:szCs w:val="24"/>
              </w:rPr>
              <w:t>中该项的</w:t>
            </w:r>
            <w:proofErr w:type="gramStart"/>
            <w:r w:rsidRPr="00D92B66">
              <w:rPr>
                <w:rFonts w:asciiTheme="majorEastAsia" w:eastAsiaTheme="majorEastAsia" w:hAnsiTheme="majorEastAsia" w:hint="eastAsia"/>
                <w:sz w:val="24"/>
                <w:szCs w:val="24"/>
              </w:rPr>
              <w:t>最</w:t>
            </w:r>
            <w:proofErr w:type="gramEnd"/>
            <w:r w:rsidRPr="00D92B66">
              <w:rPr>
                <w:rFonts w:asciiTheme="majorEastAsia" w:eastAsiaTheme="majorEastAsia" w:hAnsiTheme="majorEastAsia" w:hint="eastAsia"/>
                <w:sz w:val="24"/>
                <w:szCs w:val="24"/>
              </w:rPr>
              <w:t>高价计入其评审总价；若响应人确认缺漏项不包含在响应总价中，其响应将被否决。</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3.7</w:t>
            </w:r>
          </w:p>
        </w:tc>
        <w:tc>
          <w:tcPr>
            <w:tcW w:w="7796" w:type="dxa"/>
          </w:tcPr>
          <w:p w:rsidR="00697176" w:rsidRPr="00D92B66" w:rsidRDefault="00697176" w:rsidP="00921F38">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响应人应根据</w:t>
            </w:r>
            <w:r w:rsidRPr="00D92B66">
              <w:rPr>
                <w:rFonts w:asciiTheme="majorEastAsia" w:eastAsiaTheme="majorEastAsia" w:hAnsiTheme="majorEastAsia"/>
                <w:sz w:val="24"/>
                <w:szCs w:val="24"/>
              </w:rPr>
              <w:t xml:space="preserve"> “</w:t>
            </w:r>
            <w:r w:rsidRPr="00D92B66">
              <w:rPr>
                <w:rFonts w:asciiTheme="majorEastAsia" w:eastAsiaTheme="majorEastAsia" w:hAnsiTheme="majorEastAsia" w:hint="eastAsia"/>
                <w:sz w:val="24"/>
                <w:szCs w:val="24"/>
              </w:rPr>
              <w:t>采购内容及要求</w:t>
            </w:r>
            <w:r w:rsidRPr="00D92B66">
              <w:rPr>
                <w:rFonts w:asciiTheme="majorEastAsia" w:eastAsiaTheme="majorEastAsia" w:hAnsiTheme="majorEastAsia"/>
                <w:sz w:val="24"/>
                <w:szCs w:val="24"/>
              </w:rPr>
              <w:t>”</w:t>
            </w:r>
            <w:r w:rsidRPr="00D92B66">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697176" w:rsidRPr="00D92B66" w:rsidTr="00921F38">
        <w:trPr>
          <w:cantSplit/>
          <w:trHeight w:val="537"/>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★3.8</w:t>
            </w:r>
          </w:p>
        </w:tc>
        <w:tc>
          <w:tcPr>
            <w:tcW w:w="7796" w:type="dxa"/>
            <w:vAlign w:val="center"/>
          </w:tcPr>
          <w:p w:rsidR="00697176" w:rsidRPr="00D92B66" w:rsidRDefault="00697176" w:rsidP="00921F38">
            <w:pPr>
              <w:kinsoku w:val="0"/>
              <w:autoSpaceDE w:val="0"/>
              <w:autoSpaceDN w:val="0"/>
              <w:spacing w:line="240" w:lineRule="atLeast"/>
              <w:ind w:left="57"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本次采购不接受选择性报价或者有附加条件的报价。</w:t>
            </w:r>
          </w:p>
        </w:tc>
      </w:tr>
      <w:tr w:rsidR="00697176" w:rsidRPr="00D92B66" w:rsidTr="00921F38">
        <w:trPr>
          <w:cantSplit/>
        </w:trPr>
        <w:tc>
          <w:tcPr>
            <w:tcW w:w="9072" w:type="dxa"/>
            <w:gridSpan w:val="3"/>
          </w:tcPr>
          <w:p w:rsidR="00697176" w:rsidRPr="00D92B66" w:rsidRDefault="00697176" w:rsidP="00921F38">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b/>
                <w:sz w:val="24"/>
                <w:szCs w:val="24"/>
              </w:rPr>
              <w:t>4货物需求</w:t>
            </w:r>
          </w:p>
        </w:tc>
      </w:tr>
      <w:tr w:rsidR="00697176" w:rsidRPr="00D92B66" w:rsidTr="00921F38">
        <w:trPr>
          <w:cantSplit/>
        </w:trPr>
        <w:tc>
          <w:tcPr>
            <w:tcW w:w="1276" w:type="dxa"/>
            <w:gridSpan w:val="2"/>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4.1</w:t>
            </w:r>
          </w:p>
        </w:tc>
        <w:tc>
          <w:tcPr>
            <w:tcW w:w="7796" w:type="dxa"/>
          </w:tcPr>
          <w:p w:rsidR="00697176" w:rsidRPr="00D92B66" w:rsidRDefault="00697176" w:rsidP="00921F38">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预算总金额：</w:t>
            </w:r>
            <w:r w:rsidRPr="00D92B66">
              <w:rPr>
                <w:rFonts w:ascii="宋体" w:eastAsiaTheme="minorEastAsia" w:hAnsi="宋体" w:cs="宋体" w:hint="eastAsia"/>
                <w:sz w:val="24"/>
              </w:rPr>
              <w:t>175000</w:t>
            </w:r>
            <w:r w:rsidRPr="00D92B66">
              <w:rPr>
                <w:rFonts w:asciiTheme="minorEastAsia" w:eastAsiaTheme="minorEastAsia" w:hAnsiTheme="minorEastAsia" w:hint="eastAsia"/>
                <w:sz w:val="24"/>
                <w:szCs w:val="24"/>
              </w:rPr>
              <w:t>元</w:t>
            </w:r>
            <w:r w:rsidRPr="00D92B66">
              <w:rPr>
                <w:rFonts w:asciiTheme="majorEastAsia" w:eastAsiaTheme="majorEastAsia" w:hAnsiTheme="majorEastAsia" w:hint="eastAsia"/>
                <w:sz w:val="24"/>
                <w:szCs w:val="24"/>
              </w:rPr>
              <w:t>（人民币）</w:t>
            </w:r>
          </w:p>
          <w:p w:rsidR="00697176" w:rsidRPr="00D92B66" w:rsidRDefault="00697176" w:rsidP="00921F38">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697176" w:rsidRPr="00D92B66" w:rsidTr="00921F38">
        <w:trPr>
          <w:cantSplit/>
          <w:trHeight w:val="402"/>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4.2</w:t>
            </w:r>
          </w:p>
        </w:tc>
        <w:tc>
          <w:tcPr>
            <w:tcW w:w="7796" w:type="dxa"/>
            <w:vAlign w:val="center"/>
          </w:tcPr>
          <w:p w:rsidR="00697176" w:rsidRPr="00D92B66" w:rsidRDefault="00697176" w:rsidP="00921F38">
            <w:pPr>
              <w:autoSpaceDE w:val="0"/>
              <w:autoSpaceDN w:val="0"/>
              <w:spacing w:line="240" w:lineRule="atLeast"/>
              <w:ind w:left="107"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资金性质：自筹资金</w:t>
            </w:r>
          </w:p>
        </w:tc>
      </w:tr>
      <w:tr w:rsidR="00697176" w:rsidRPr="00D92B66" w:rsidTr="00921F38">
        <w:trPr>
          <w:cantSplit/>
          <w:trHeight w:val="387"/>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4.3</w:t>
            </w:r>
          </w:p>
        </w:tc>
        <w:tc>
          <w:tcPr>
            <w:tcW w:w="7796" w:type="dxa"/>
            <w:vAlign w:val="center"/>
          </w:tcPr>
          <w:p w:rsidR="00697176" w:rsidRPr="00D92B66" w:rsidRDefault="00697176" w:rsidP="00921F38">
            <w:pPr>
              <w:autoSpaceDE w:val="0"/>
              <w:autoSpaceDN w:val="0"/>
              <w:spacing w:line="240" w:lineRule="atLeast"/>
              <w:ind w:left="57"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响应货币：人民币</w:t>
            </w:r>
          </w:p>
        </w:tc>
      </w:tr>
      <w:tr w:rsidR="00697176" w:rsidRPr="00D92B66" w:rsidTr="00921F38">
        <w:trPr>
          <w:cantSplit/>
          <w:trHeight w:val="387"/>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4.4</w:t>
            </w:r>
          </w:p>
        </w:tc>
        <w:tc>
          <w:tcPr>
            <w:tcW w:w="7796" w:type="dxa"/>
            <w:vAlign w:val="center"/>
          </w:tcPr>
          <w:p w:rsidR="00697176" w:rsidRPr="00D92B66" w:rsidRDefault="00697176" w:rsidP="00921F38">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数量：</w:t>
            </w:r>
            <w:r w:rsidRPr="00D92B66">
              <w:rPr>
                <w:rFonts w:asciiTheme="minorEastAsia" w:eastAsiaTheme="minorEastAsia" w:hAnsiTheme="minorEastAsia" w:hint="eastAsia"/>
                <w:sz w:val="24"/>
                <w:szCs w:val="24"/>
              </w:rPr>
              <w:t>530箱</w:t>
            </w:r>
          </w:p>
        </w:tc>
      </w:tr>
      <w:tr w:rsidR="00697176" w:rsidRPr="00D92B66" w:rsidTr="00921F38">
        <w:trPr>
          <w:cantSplit/>
          <w:trHeight w:val="417"/>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4.5</w:t>
            </w:r>
          </w:p>
        </w:tc>
        <w:tc>
          <w:tcPr>
            <w:tcW w:w="7796" w:type="dxa"/>
            <w:vAlign w:val="center"/>
          </w:tcPr>
          <w:p w:rsidR="00697176" w:rsidRPr="00D92B66" w:rsidRDefault="00697176" w:rsidP="00921F38">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交付时间：</w:t>
            </w:r>
            <w:r w:rsidRPr="00D92B66">
              <w:rPr>
                <w:rFonts w:ascii="宋体" w:hAnsi="宋体" w:hint="eastAsia"/>
                <w:sz w:val="24"/>
              </w:rPr>
              <w:t>合同签订后</w:t>
            </w:r>
          </w:p>
        </w:tc>
      </w:tr>
      <w:tr w:rsidR="00697176" w:rsidRPr="00D92B66" w:rsidTr="00921F38">
        <w:trPr>
          <w:cantSplit/>
          <w:trHeight w:val="432"/>
        </w:trPr>
        <w:tc>
          <w:tcPr>
            <w:tcW w:w="1276" w:type="dxa"/>
            <w:gridSpan w:val="2"/>
            <w:vAlign w:val="center"/>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4.6</w:t>
            </w:r>
          </w:p>
        </w:tc>
        <w:tc>
          <w:tcPr>
            <w:tcW w:w="7796" w:type="dxa"/>
            <w:vAlign w:val="center"/>
          </w:tcPr>
          <w:p w:rsidR="00697176" w:rsidRPr="00D92B66" w:rsidRDefault="00697176" w:rsidP="00921F38">
            <w:pPr>
              <w:kinsoku w:val="0"/>
              <w:autoSpaceDE w:val="0"/>
              <w:autoSpaceDN w:val="0"/>
              <w:spacing w:line="240" w:lineRule="atLeast"/>
              <w:ind w:right="57" w:firstLine="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交付地点：按采购人要求</w:t>
            </w:r>
          </w:p>
        </w:tc>
      </w:tr>
      <w:tr w:rsidR="00697176" w:rsidRPr="00D92B66" w:rsidTr="00921F38">
        <w:trPr>
          <w:cantSplit/>
        </w:trPr>
        <w:tc>
          <w:tcPr>
            <w:tcW w:w="9072" w:type="dxa"/>
            <w:gridSpan w:val="3"/>
          </w:tcPr>
          <w:p w:rsidR="00697176" w:rsidRPr="00D92B66" w:rsidRDefault="00697176" w:rsidP="00921F38">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b/>
                <w:sz w:val="24"/>
                <w:szCs w:val="24"/>
              </w:rPr>
              <w:t>5评审</w:t>
            </w:r>
          </w:p>
        </w:tc>
      </w:tr>
      <w:tr w:rsidR="00697176" w:rsidRPr="00D92B66" w:rsidTr="00921F38">
        <w:trPr>
          <w:cantSplit/>
        </w:trPr>
        <w:tc>
          <w:tcPr>
            <w:tcW w:w="709" w:type="dxa"/>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lastRenderedPageBreak/>
              <w:t>5.1</w:t>
            </w:r>
          </w:p>
        </w:tc>
        <w:tc>
          <w:tcPr>
            <w:tcW w:w="8363" w:type="dxa"/>
            <w:gridSpan w:val="2"/>
          </w:tcPr>
          <w:p w:rsidR="00697176" w:rsidRPr="00D92B66" w:rsidRDefault="00697176" w:rsidP="00921F38">
            <w:pPr>
              <w:pStyle w:val="a4"/>
              <w:ind w:leftChars="-6" w:left="-3" w:hangingChars="4" w:hanging="10"/>
              <w:rPr>
                <w:rFonts w:asciiTheme="majorEastAsia" w:eastAsiaTheme="majorEastAsia" w:hAnsiTheme="majorEastAsia"/>
                <w:b/>
              </w:rPr>
            </w:pPr>
            <w:r w:rsidRPr="00D92B66">
              <w:rPr>
                <w:rFonts w:asciiTheme="majorEastAsia" w:eastAsiaTheme="majorEastAsia" w:hAnsiTheme="majorEastAsia" w:hint="eastAsia"/>
                <w:kern w:val="0"/>
                <w:shd w:val="clear" w:color="auto" w:fill="auto"/>
              </w:rPr>
              <w:t>评审原则及方法：采用综合评分法进行评审。</w:t>
            </w:r>
            <w:r w:rsidRPr="00986190">
              <w:rPr>
                <w:rFonts w:asciiTheme="majorEastAsia" w:eastAsiaTheme="majorEastAsia" w:hAnsiTheme="majorEastAsia" w:hint="eastAsia"/>
                <w:color w:val="FF0000"/>
                <w:kern w:val="0"/>
                <w:shd w:val="clear" w:color="auto" w:fill="auto"/>
              </w:rPr>
              <w:t>本次评审委员会成员不少于11人组成；评审委员会成员分别为：3名外请专家、1名中心工会（中级及以上职称）、6名各部门工会成员、1名采购部门成员；</w:t>
            </w:r>
            <w:r w:rsidRPr="00D92B66">
              <w:rPr>
                <w:rFonts w:asciiTheme="majorEastAsia" w:eastAsiaTheme="majorEastAsia" w:hAnsiTheme="majorEastAsia" w:hint="eastAsia"/>
                <w:kern w:val="0"/>
                <w:shd w:val="clear" w:color="auto" w:fill="auto"/>
              </w:rPr>
              <w:t>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D92B66">
              <w:rPr>
                <w:rFonts w:asciiTheme="majorEastAsia" w:eastAsiaTheme="majorEastAsia" w:hAnsiTheme="majorEastAsia" w:hint="eastAsia"/>
                <w:kern w:val="0"/>
                <w:shd w:val="clear" w:color="auto" w:fill="auto"/>
              </w:rPr>
              <w:t>有效响应</w:t>
            </w:r>
            <w:proofErr w:type="gramEnd"/>
            <w:r w:rsidRPr="00D92B66">
              <w:rPr>
                <w:rFonts w:asciiTheme="majorEastAsia" w:eastAsiaTheme="majorEastAsia" w:hAnsiTheme="majorEastAsia" w:hint="eastAsia"/>
                <w:kern w:val="0"/>
                <w:shd w:val="clear" w:color="auto" w:fill="auto"/>
              </w:rPr>
              <w:t>中该项内容的</w:t>
            </w:r>
            <w:proofErr w:type="gramStart"/>
            <w:r w:rsidRPr="00D92B66">
              <w:rPr>
                <w:rFonts w:asciiTheme="majorEastAsia" w:eastAsiaTheme="majorEastAsia" w:hAnsiTheme="majorEastAsia" w:hint="eastAsia"/>
                <w:kern w:val="0"/>
                <w:shd w:val="clear" w:color="auto" w:fill="auto"/>
              </w:rPr>
              <w:t>最</w:t>
            </w:r>
            <w:proofErr w:type="gramEnd"/>
            <w:r w:rsidRPr="00D92B66">
              <w:rPr>
                <w:rFonts w:asciiTheme="majorEastAsia" w:eastAsiaTheme="majorEastAsia" w:hAnsiTheme="majorEastAsia" w:hint="eastAsia"/>
                <w:kern w:val="0"/>
                <w:shd w:val="clear" w:color="auto" w:fill="auto"/>
              </w:rPr>
              <w:t>高价计入其评审总价。</w:t>
            </w:r>
          </w:p>
        </w:tc>
      </w:tr>
      <w:tr w:rsidR="00697176" w:rsidRPr="00D92B66" w:rsidTr="00921F38">
        <w:trPr>
          <w:cantSplit/>
          <w:trHeight w:val="2354"/>
        </w:trPr>
        <w:tc>
          <w:tcPr>
            <w:tcW w:w="709" w:type="dxa"/>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★5</w:t>
            </w:r>
            <w:r w:rsidRPr="00D92B66">
              <w:rPr>
                <w:rFonts w:asciiTheme="majorEastAsia" w:eastAsiaTheme="majorEastAsia" w:hAnsiTheme="majorEastAsia"/>
                <w:sz w:val="24"/>
                <w:szCs w:val="24"/>
              </w:rPr>
              <w:t>.2</w:t>
            </w:r>
          </w:p>
        </w:tc>
        <w:tc>
          <w:tcPr>
            <w:tcW w:w="8363" w:type="dxa"/>
            <w:gridSpan w:val="2"/>
            <w:vAlign w:val="center"/>
          </w:tcPr>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1）响应人的响应文件中加注“▲”号的重要技术参数有偏离的（如有），其技术得分为0分。</w:t>
            </w:r>
          </w:p>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sz w:val="24"/>
                <w:szCs w:val="24"/>
              </w:rPr>
              <w:t>2</w:t>
            </w:r>
            <w:r w:rsidRPr="00D92B66">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备注：打分精确到小数点后2位。</w:t>
            </w:r>
          </w:p>
        </w:tc>
      </w:tr>
      <w:tr w:rsidR="00697176" w:rsidRPr="00D92B66" w:rsidTr="00921F38">
        <w:trPr>
          <w:cantSplit/>
          <w:trHeight w:val="839"/>
        </w:trPr>
        <w:tc>
          <w:tcPr>
            <w:tcW w:w="709" w:type="dxa"/>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5.3</w:t>
            </w:r>
          </w:p>
        </w:tc>
        <w:tc>
          <w:tcPr>
            <w:tcW w:w="8363" w:type="dxa"/>
            <w:gridSpan w:val="2"/>
            <w:vAlign w:val="center"/>
          </w:tcPr>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697176" w:rsidRPr="00D92B66" w:rsidTr="00921F38">
        <w:trPr>
          <w:cantSplit/>
          <w:trHeight w:val="523"/>
        </w:trPr>
        <w:tc>
          <w:tcPr>
            <w:tcW w:w="709" w:type="dxa"/>
            <w:tcBorders>
              <w:top w:val="single" w:sz="4" w:space="0" w:color="auto"/>
              <w:left w:val="single" w:sz="4" w:space="0" w:color="auto"/>
              <w:bottom w:val="single" w:sz="4" w:space="0" w:color="auto"/>
              <w:right w:val="single" w:sz="4" w:space="0" w:color="auto"/>
            </w:tcBorders>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5.4</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具体评分标准</w:t>
            </w:r>
          </w:p>
        </w:tc>
      </w:tr>
      <w:tr w:rsidR="00697176" w:rsidRPr="00D92B66" w:rsidTr="00921F38">
        <w:trPr>
          <w:cantSplit/>
          <w:trHeight w:val="839"/>
        </w:trPr>
        <w:tc>
          <w:tcPr>
            <w:tcW w:w="709" w:type="dxa"/>
            <w:tcBorders>
              <w:top w:val="single" w:sz="4" w:space="0" w:color="auto"/>
              <w:left w:val="single" w:sz="4" w:space="0" w:color="auto"/>
              <w:bottom w:val="single" w:sz="4" w:space="0" w:color="auto"/>
              <w:right w:val="single" w:sz="4" w:space="0" w:color="auto"/>
            </w:tcBorders>
          </w:tcPr>
          <w:p w:rsidR="00697176" w:rsidRPr="00D92B66" w:rsidRDefault="00697176" w:rsidP="00921F38">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Borders>
              <w:top w:val="single" w:sz="4" w:space="0" w:color="auto"/>
              <w:left w:val="single" w:sz="4" w:space="0" w:color="auto"/>
              <w:bottom w:val="single" w:sz="4" w:space="0" w:color="auto"/>
              <w:right w:val="single" w:sz="4" w:space="0" w:color="auto"/>
            </w:tcBorders>
            <w:vAlign w:val="center"/>
          </w:tcPr>
          <w:tbl>
            <w:tblPr>
              <w:tblW w:w="83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803"/>
              <w:gridCol w:w="5953"/>
            </w:tblGrid>
            <w:tr w:rsidR="00697176" w:rsidRPr="00D92B66" w:rsidTr="00921F38">
              <w:trPr>
                <w:trHeight w:val="369"/>
              </w:trPr>
              <w:tc>
                <w:tcPr>
                  <w:tcW w:w="1545" w:type="dxa"/>
                  <w:vAlign w:val="center"/>
                </w:tcPr>
                <w:p w:rsidR="00697176" w:rsidRPr="00D92B66" w:rsidRDefault="00697176" w:rsidP="00921F38">
                  <w:pPr>
                    <w:jc w:val="center"/>
                    <w:rPr>
                      <w:kern w:val="0"/>
                    </w:rPr>
                  </w:pPr>
                  <w:r w:rsidRPr="00D92B66">
                    <w:rPr>
                      <w:rFonts w:hint="eastAsia"/>
                      <w:kern w:val="0"/>
                    </w:rPr>
                    <w:t>评分内容</w:t>
                  </w:r>
                </w:p>
              </w:tc>
              <w:tc>
                <w:tcPr>
                  <w:tcW w:w="803" w:type="dxa"/>
                  <w:vAlign w:val="center"/>
                </w:tcPr>
                <w:p w:rsidR="00697176" w:rsidRPr="00D92B66" w:rsidRDefault="00697176" w:rsidP="00921F38">
                  <w:pPr>
                    <w:keepNext/>
                    <w:keepLines/>
                    <w:spacing w:before="100" w:beforeAutospacing="1" w:after="100" w:afterAutospacing="1" w:line="360" w:lineRule="auto"/>
                    <w:jc w:val="center"/>
                    <w:outlineLvl w:val="0"/>
                    <w:rPr>
                      <w:rFonts w:ascii="宋体" w:hAnsi="宋体"/>
                      <w:kern w:val="0"/>
                      <w:szCs w:val="21"/>
                    </w:rPr>
                  </w:pPr>
                  <w:r w:rsidRPr="00D92B66">
                    <w:rPr>
                      <w:rFonts w:ascii="宋体" w:hAnsi="宋体" w:hint="eastAsia"/>
                      <w:kern w:val="0"/>
                      <w:szCs w:val="21"/>
                    </w:rPr>
                    <w:t>分值</w:t>
                  </w:r>
                </w:p>
              </w:tc>
              <w:tc>
                <w:tcPr>
                  <w:tcW w:w="5953" w:type="dxa"/>
                  <w:vAlign w:val="center"/>
                </w:tcPr>
                <w:p w:rsidR="00697176" w:rsidRPr="00D92B66" w:rsidRDefault="00697176" w:rsidP="00921F38">
                  <w:pPr>
                    <w:keepNext/>
                    <w:keepLines/>
                    <w:spacing w:before="100" w:beforeAutospacing="1" w:after="100" w:afterAutospacing="1" w:line="360" w:lineRule="auto"/>
                    <w:jc w:val="center"/>
                    <w:outlineLvl w:val="0"/>
                    <w:rPr>
                      <w:rFonts w:ascii="宋体" w:hAnsi="宋体"/>
                      <w:kern w:val="0"/>
                      <w:szCs w:val="21"/>
                    </w:rPr>
                  </w:pPr>
                  <w:r w:rsidRPr="00D92B66">
                    <w:rPr>
                      <w:rFonts w:ascii="宋体" w:hAnsi="宋体" w:hint="eastAsia"/>
                      <w:kern w:val="0"/>
                      <w:szCs w:val="21"/>
                    </w:rPr>
                    <w:t>评分标准</w:t>
                  </w:r>
                </w:p>
              </w:tc>
            </w:tr>
            <w:tr w:rsidR="00697176" w:rsidRPr="00D92B66" w:rsidTr="00921F38">
              <w:tc>
                <w:tcPr>
                  <w:tcW w:w="1545" w:type="dxa"/>
                  <w:vAlign w:val="center"/>
                </w:tcPr>
                <w:p w:rsidR="00697176" w:rsidRPr="00D92B66" w:rsidRDefault="00697176" w:rsidP="00921F38">
                  <w:pPr>
                    <w:rPr>
                      <w:kern w:val="0"/>
                    </w:rPr>
                  </w:pPr>
                  <w:r w:rsidRPr="00D92B66">
                    <w:rPr>
                      <w:kern w:val="0"/>
                    </w:rPr>
                    <w:t>(</w:t>
                  </w:r>
                  <w:proofErr w:type="gramStart"/>
                  <w:r w:rsidRPr="00D92B66">
                    <w:rPr>
                      <w:kern w:val="0"/>
                    </w:rPr>
                    <w:t>一</w:t>
                  </w:r>
                  <w:proofErr w:type="gramEnd"/>
                  <w:r w:rsidRPr="00D92B66">
                    <w:rPr>
                      <w:kern w:val="0"/>
                    </w:rPr>
                    <w:t>)</w:t>
                  </w:r>
                  <w:r w:rsidRPr="00D92B66">
                    <w:rPr>
                      <w:kern w:val="0"/>
                    </w:rPr>
                    <w:t>报价部分</w:t>
                  </w:r>
                </w:p>
              </w:tc>
              <w:tc>
                <w:tcPr>
                  <w:tcW w:w="803" w:type="dxa"/>
                  <w:vAlign w:val="center"/>
                </w:tcPr>
                <w:p w:rsidR="00697176" w:rsidRPr="00D92B66" w:rsidRDefault="00697176" w:rsidP="00921F38">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D92B66">
                    <w:rPr>
                      <w:rFonts w:ascii="宋体" w:hAnsi="宋体"/>
                      <w:kern w:val="0"/>
                      <w:szCs w:val="21"/>
                    </w:rPr>
                    <w:t>20分</w:t>
                  </w:r>
                </w:p>
              </w:tc>
              <w:tc>
                <w:tcPr>
                  <w:tcW w:w="5953" w:type="dxa"/>
                  <w:vAlign w:val="center"/>
                </w:tcPr>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报价得分＝报价分值×（评审基准价</w:t>
                  </w:r>
                  <w:r w:rsidRPr="00D92B66">
                    <w:rPr>
                      <w:rFonts w:ascii="宋体" w:hAnsi="宋体"/>
                      <w:szCs w:val="21"/>
                    </w:rPr>
                    <w:t>/</w:t>
                  </w:r>
                  <w:r w:rsidRPr="00D92B66">
                    <w:rPr>
                      <w:rFonts w:ascii="宋体" w:hAnsi="宋体" w:hint="eastAsia"/>
                      <w:szCs w:val="21"/>
                    </w:rPr>
                    <w:t>评审价）</w:t>
                  </w:r>
                </w:p>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响应报价超过最高响应限价的将导致其响应被否决。</w:t>
                  </w:r>
                </w:p>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（注：本项目设最高响应单价限价：330元/箱，超过预算的将被否决）</w:t>
                  </w:r>
                </w:p>
                <w:p w:rsidR="00697176" w:rsidRPr="00D92B66" w:rsidRDefault="00697176" w:rsidP="00921F38">
                  <w:pPr>
                    <w:kinsoku w:val="0"/>
                    <w:autoSpaceDE w:val="0"/>
                    <w:autoSpaceDN w:val="0"/>
                    <w:spacing w:line="240" w:lineRule="atLeast"/>
                    <w:ind w:right="57" w:firstLine="57"/>
                    <w:textAlignment w:val="bottom"/>
                    <w:rPr>
                      <w:rFonts w:ascii="宋体" w:hAnsi="宋体"/>
                      <w:kern w:val="0"/>
                      <w:szCs w:val="21"/>
                    </w:rPr>
                  </w:pPr>
                  <w:r w:rsidRPr="00D92B66">
                    <w:rPr>
                      <w:rFonts w:ascii="宋体" w:hAnsi="宋体" w:hint="eastAsia"/>
                      <w:szCs w:val="21"/>
                    </w:rPr>
                    <w:t>响应报价超过最高响应限价的将导致其响应被否决。</w:t>
                  </w:r>
                </w:p>
              </w:tc>
            </w:tr>
            <w:tr w:rsidR="00697176" w:rsidRPr="00D92B66" w:rsidTr="00921F38">
              <w:tc>
                <w:tcPr>
                  <w:tcW w:w="1545" w:type="dxa"/>
                  <w:vAlign w:val="center"/>
                </w:tcPr>
                <w:p w:rsidR="00697176" w:rsidRPr="00D92B66" w:rsidRDefault="00697176" w:rsidP="00921F38">
                  <w:pPr>
                    <w:kinsoku w:val="0"/>
                    <w:autoSpaceDE w:val="0"/>
                    <w:autoSpaceDN w:val="0"/>
                    <w:spacing w:line="240" w:lineRule="atLeast"/>
                    <w:ind w:right="57" w:firstLine="57"/>
                    <w:jc w:val="left"/>
                    <w:textAlignment w:val="bottom"/>
                    <w:rPr>
                      <w:rFonts w:ascii="宋体" w:hAnsi="宋体"/>
                      <w:kern w:val="0"/>
                      <w:szCs w:val="21"/>
                    </w:rPr>
                  </w:pPr>
                  <w:r w:rsidRPr="00D92B66">
                    <w:rPr>
                      <w:rFonts w:ascii="宋体" w:hAnsi="宋体" w:hint="eastAsia"/>
                      <w:szCs w:val="21"/>
                    </w:rPr>
                    <w:t>(二)货品技术符合程度</w:t>
                  </w:r>
                </w:p>
              </w:tc>
              <w:tc>
                <w:tcPr>
                  <w:tcW w:w="803"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kern w:val="0"/>
                      <w:szCs w:val="21"/>
                    </w:rPr>
                    <w:t>20分</w:t>
                  </w:r>
                </w:p>
              </w:tc>
              <w:tc>
                <w:tcPr>
                  <w:tcW w:w="5953" w:type="dxa"/>
                  <w:vAlign w:val="center"/>
                </w:tcPr>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响应人所提供货品的技术要求应满足第三章“采购内容及要求”中所规定的要求。</w:t>
                  </w:r>
                </w:p>
                <w:p w:rsidR="00697176" w:rsidRPr="00D92B66" w:rsidRDefault="00697176" w:rsidP="00921F38">
                  <w:pPr>
                    <w:kinsoku w:val="0"/>
                    <w:autoSpaceDE w:val="0"/>
                    <w:autoSpaceDN w:val="0"/>
                    <w:spacing w:line="240" w:lineRule="atLeast"/>
                    <w:ind w:right="57" w:firstLine="57"/>
                    <w:textAlignment w:val="bottom"/>
                    <w:rPr>
                      <w:szCs w:val="21"/>
                    </w:rPr>
                  </w:pPr>
                  <w:r w:rsidRPr="00D92B66">
                    <w:rPr>
                      <w:rFonts w:ascii="宋体" w:hAnsi="宋体"/>
                      <w:szCs w:val="21"/>
                    </w:rPr>
                    <w:t>1）</w:t>
                  </w:r>
                  <w:r w:rsidRPr="00D92B66">
                    <w:rPr>
                      <w:szCs w:val="21"/>
                    </w:rPr>
                    <w:t>其成交注</w:t>
                  </w:r>
                  <w:r w:rsidRPr="00D92B66">
                    <w:rPr>
                      <w:szCs w:val="21"/>
                    </w:rPr>
                    <w:t>“</w:t>
                  </w:r>
                  <w:r w:rsidRPr="00D92B66">
                    <w:rPr>
                      <w:rFonts w:hint="eastAsia"/>
                      <w:szCs w:val="21"/>
                    </w:rPr>
                    <w:t>▲</w:t>
                  </w:r>
                  <w:r w:rsidRPr="00D92B66">
                    <w:rPr>
                      <w:szCs w:val="21"/>
                    </w:rPr>
                    <w:t>”</w:t>
                  </w:r>
                  <w:r w:rsidRPr="00D92B66">
                    <w:rPr>
                      <w:szCs w:val="21"/>
                    </w:rPr>
                    <w:t>号的为</w:t>
                  </w:r>
                  <w:r w:rsidRPr="00D92B66">
                    <w:rPr>
                      <w:rFonts w:hint="eastAsia"/>
                      <w:szCs w:val="21"/>
                    </w:rPr>
                    <w:t>重要</w:t>
                  </w:r>
                  <w:r w:rsidRPr="00D92B66">
                    <w:rPr>
                      <w:szCs w:val="21"/>
                    </w:rPr>
                    <w:t>技术参数，对</w:t>
                  </w:r>
                  <w:r w:rsidRPr="00D92B66">
                    <w:rPr>
                      <w:rFonts w:hint="eastAsia"/>
                      <w:szCs w:val="21"/>
                    </w:rPr>
                    <w:t>任</w:t>
                  </w:r>
                  <w:proofErr w:type="gramStart"/>
                  <w:r w:rsidRPr="00D92B66">
                    <w:rPr>
                      <w:rFonts w:hint="eastAsia"/>
                      <w:szCs w:val="21"/>
                    </w:rPr>
                    <w:t>一</w:t>
                  </w:r>
                  <w:proofErr w:type="gramEnd"/>
                  <w:r w:rsidRPr="00D92B66">
                    <w:rPr>
                      <w:rFonts w:hint="eastAsia"/>
                      <w:szCs w:val="21"/>
                    </w:rPr>
                    <w:t>关键技术参数的偏离，本项扣</w:t>
                  </w:r>
                  <w:r w:rsidRPr="00D92B66">
                    <w:rPr>
                      <w:rFonts w:hint="eastAsia"/>
                      <w:szCs w:val="21"/>
                    </w:rPr>
                    <w:t>10-20</w:t>
                  </w:r>
                  <w:r w:rsidRPr="00D92B66">
                    <w:rPr>
                      <w:rFonts w:hint="eastAsia"/>
                      <w:szCs w:val="21"/>
                    </w:rPr>
                    <w:t>分</w:t>
                  </w:r>
                  <w:r w:rsidRPr="00D92B66">
                    <w:rPr>
                      <w:rFonts w:ascii="宋体" w:hAnsi="宋体" w:hint="eastAsia"/>
                      <w:szCs w:val="21"/>
                    </w:rPr>
                    <w:t>；</w:t>
                  </w:r>
                </w:p>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szCs w:val="21"/>
                    </w:rPr>
                    <w:t>2）其他的为一般技术参数，低于</w:t>
                  </w:r>
                  <w:r w:rsidRPr="00D92B66">
                    <w:rPr>
                      <w:rFonts w:ascii="宋体" w:hAnsi="宋体" w:hint="eastAsia"/>
                      <w:szCs w:val="21"/>
                    </w:rPr>
                    <w:t>响应</w:t>
                  </w:r>
                  <w:r w:rsidRPr="00D92B66">
                    <w:rPr>
                      <w:rFonts w:ascii="宋体" w:hAnsi="宋体"/>
                      <w:szCs w:val="21"/>
                    </w:rPr>
                    <w:t>文件要</w:t>
                  </w:r>
                  <w:r w:rsidRPr="00D92B66">
                    <w:rPr>
                      <w:rFonts w:ascii="宋体" w:hAnsi="宋体" w:hint="eastAsia"/>
                      <w:szCs w:val="21"/>
                    </w:rPr>
                    <w:t>求，有一项减</w:t>
                  </w:r>
                  <w:r w:rsidRPr="00D92B66">
                    <w:rPr>
                      <w:rFonts w:ascii="宋体" w:hAnsi="宋体"/>
                      <w:szCs w:val="21"/>
                    </w:rPr>
                    <w:t>3分；</w:t>
                  </w:r>
                </w:p>
                <w:p w:rsidR="00697176" w:rsidRPr="00D92B66" w:rsidRDefault="00697176" w:rsidP="00921F38">
                  <w:pPr>
                    <w:kinsoku w:val="0"/>
                    <w:autoSpaceDE w:val="0"/>
                    <w:autoSpaceDN w:val="0"/>
                    <w:spacing w:line="240" w:lineRule="atLeast"/>
                    <w:ind w:right="57" w:firstLine="57"/>
                    <w:textAlignment w:val="bottom"/>
                    <w:rPr>
                      <w:rFonts w:ascii="宋体" w:hAnsi="宋体"/>
                      <w:kern w:val="0"/>
                      <w:szCs w:val="21"/>
                    </w:rPr>
                  </w:pPr>
                  <w:r w:rsidRPr="00D92B66">
                    <w:rPr>
                      <w:rFonts w:ascii="宋体" w:hAnsi="宋体"/>
                      <w:szCs w:val="21"/>
                    </w:rPr>
                    <w:t>3）</w:t>
                  </w:r>
                  <w:r w:rsidRPr="00D92B66">
                    <w:rPr>
                      <w:rFonts w:hint="eastAsia"/>
                      <w:szCs w:val="21"/>
                    </w:rPr>
                    <w:t>偏离超过</w:t>
                  </w:r>
                  <w:r w:rsidRPr="00D92B66">
                    <w:rPr>
                      <w:rFonts w:hint="eastAsia"/>
                      <w:szCs w:val="21"/>
                    </w:rPr>
                    <w:t>5</w:t>
                  </w:r>
                  <w:r w:rsidRPr="00D92B66">
                    <w:rPr>
                      <w:rFonts w:hint="eastAsia"/>
                      <w:szCs w:val="21"/>
                    </w:rPr>
                    <w:t>项（包括</w:t>
                  </w:r>
                  <w:r w:rsidRPr="00D92B66">
                    <w:rPr>
                      <w:rFonts w:hint="eastAsia"/>
                      <w:szCs w:val="21"/>
                    </w:rPr>
                    <w:t>5</w:t>
                  </w:r>
                  <w:r w:rsidRPr="00D92B66">
                    <w:rPr>
                      <w:rFonts w:hint="eastAsia"/>
                      <w:szCs w:val="21"/>
                    </w:rPr>
                    <w:t>项），其响应将被否决。</w:t>
                  </w:r>
                </w:p>
              </w:tc>
            </w:tr>
            <w:tr w:rsidR="00697176" w:rsidRPr="00D92B66" w:rsidTr="00921F38">
              <w:tc>
                <w:tcPr>
                  <w:tcW w:w="1545"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hint="eastAsia"/>
                      <w:kern w:val="0"/>
                      <w:szCs w:val="21"/>
                    </w:rPr>
                    <w:t>(三)实物评价</w:t>
                  </w:r>
                </w:p>
              </w:tc>
              <w:tc>
                <w:tcPr>
                  <w:tcW w:w="803"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kern w:val="0"/>
                      <w:szCs w:val="21"/>
                    </w:rPr>
                    <w:t>30分</w:t>
                  </w:r>
                </w:p>
              </w:tc>
              <w:tc>
                <w:tcPr>
                  <w:tcW w:w="5953" w:type="dxa"/>
                  <w:vAlign w:val="center"/>
                </w:tcPr>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根据响应人提供的实物外观、品质等情况进行综合评审。</w:t>
                  </w:r>
                </w:p>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综合评分为优：得26-30</w:t>
                  </w:r>
                  <w:r w:rsidRPr="00D92B66">
                    <w:rPr>
                      <w:rFonts w:ascii="宋体" w:hAnsi="宋体"/>
                      <w:szCs w:val="21"/>
                    </w:rPr>
                    <w:t>分；良：得16-25分</w:t>
                  </w:r>
                  <w:r w:rsidRPr="00D92B66">
                    <w:rPr>
                      <w:rFonts w:ascii="宋体" w:hAnsi="宋体" w:hint="eastAsia"/>
                      <w:szCs w:val="21"/>
                    </w:rPr>
                    <w:t>；一般：得6</w:t>
                  </w:r>
                  <w:r w:rsidRPr="00D92B66">
                    <w:rPr>
                      <w:rFonts w:ascii="宋体" w:hAnsi="宋体"/>
                      <w:szCs w:val="21"/>
                    </w:rPr>
                    <w:t>-15分；差：得0-5分</w:t>
                  </w:r>
                  <w:r w:rsidRPr="00D92B66">
                    <w:rPr>
                      <w:rFonts w:ascii="宋体" w:hAnsi="宋体" w:hint="eastAsia"/>
                      <w:szCs w:val="21"/>
                    </w:rPr>
                    <w:t>。</w:t>
                  </w:r>
                </w:p>
              </w:tc>
            </w:tr>
            <w:tr w:rsidR="00697176" w:rsidRPr="00D92B66" w:rsidTr="00921F38">
              <w:tc>
                <w:tcPr>
                  <w:tcW w:w="1545"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hint="eastAsia"/>
                      <w:color w:val="000000" w:themeColor="text1"/>
                      <w:kern w:val="0"/>
                      <w:szCs w:val="21"/>
                    </w:rPr>
                    <w:t>(四)服务方案</w:t>
                  </w:r>
                </w:p>
              </w:tc>
              <w:tc>
                <w:tcPr>
                  <w:tcW w:w="803"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hint="eastAsia"/>
                      <w:color w:val="000000" w:themeColor="text1"/>
                      <w:kern w:val="0"/>
                      <w:szCs w:val="21"/>
                    </w:rPr>
                    <w:t>15分</w:t>
                  </w:r>
                </w:p>
              </w:tc>
              <w:tc>
                <w:tcPr>
                  <w:tcW w:w="5953" w:type="dxa"/>
                  <w:vAlign w:val="center"/>
                </w:tcPr>
                <w:p w:rsidR="00697176" w:rsidRPr="00D92B66" w:rsidRDefault="00697176" w:rsidP="00921F38">
                  <w:pPr>
                    <w:kinsoku w:val="0"/>
                    <w:autoSpaceDE w:val="0"/>
                    <w:autoSpaceDN w:val="0"/>
                    <w:spacing w:line="240" w:lineRule="atLeast"/>
                    <w:ind w:right="57"/>
                    <w:textAlignment w:val="bottom"/>
                    <w:rPr>
                      <w:rFonts w:ascii="宋体" w:hAnsi="宋体"/>
                      <w:color w:val="000000" w:themeColor="text1"/>
                      <w:szCs w:val="21"/>
                    </w:rPr>
                  </w:pPr>
                  <w:r w:rsidRPr="00D92B66">
                    <w:rPr>
                      <w:rFonts w:ascii="宋体" w:hAnsi="宋体" w:hint="eastAsia"/>
                      <w:color w:val="000000" w:themeColor="text1"/>
                      <w:szCs w:val="21"/>
                    </w:rPr>
                    <w:t>根据</w:t>
                  </w:r>
                  <w:r w:rsidRPr="00D92B66">
                    <w:rPr>
                      <w:rFonts w:ascii="宋体" w:hAnsi="宋体" w:hint="eastAsia"/>
                      <w:szCs w:val="21"/>
                    </w:rPr>
                    <w:t>响应人</w:t>
                  </w:r>
                  <w:r w:rsidRPr="00D92B66">
                    <w:rPr>
                      <w:rFonts w:ascii="宋体" w:hAnsi="宋体" w:hint="eastAsia"/>
                      <w:color w:val="000000" w:themeColor="text1"/>
                      <w:kern w:val="0"/>
                      <w:szCs w:val="21"/>
                    </w:rPr>
                    <w:t>同类项目服务方案</w:t>
                  </w:r>
                  <w:r w:rsidRPr="00D92B66">
                    <w:rPr>
                      <w:rFonts w:ascii="宋体" w:hAnsi="宋体" w:hint="eastAsia"/>
                      <w:color w:val="000000" w:themeColor="text1"/>
                      <w:szCs w:val="21"/>
                    </w:rPr>
                    <w:t>等情况进行综合评审。</w:t>
                  </w:r>
                </w:p>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color w:val="000000" w:themeColor="text1"/>
                      <w:szCs w:val="21"/>
                    </w:rPr>
                    <w:t>综合评分为优：得15分；良：得10-14分；一般：得5-9分；差：得0-4分。</w:t>
                  </w:r>
                </w:p>
              </w:tc>
            </w:tr>
            <w:tr w:rsidR="00697176" w:rsidRPr="00D92B66" w:rsidTr="00921F38">
              <w:tc>
                <w:tcPr>
                  <w:tcW w:w="1545"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color w:val="000000" w:themeColor="text1"/>
                      <w:kern w:val="0"/>
                      <w:szCs w:val="21"/>
                    </w:rPr>
                  </w:pPr>
                  <w:r w:rsidRPr="00D92B66">
                    <w:rPr>
                      <w:rFonts w:ascii="宋体" w:hAnsi="宋体" w:hint="eastAsia"/>
                      <w:color w:val="000000" w:themeColor="text1"/>
                      <w:kern w:val="0"/>
                      <w:szCs w:val="21"/>
                    </w:rPr>
                    <w:t>(五)产地评价</w:t>
                  </w:r>
                </w:p>
              </w:tc>
              <w:tc>
                <w:tcPr>
                  <w:tcW w:w="803"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color w:val="000000" w:themeColor="text1"/>
                      <w:kern w:val="0"/>
                      <w:szCs w:val="21"/>
                    </w:rPr>
                  </w:pPr>
                  <w:r w:rsidRPr="00D92B66">
                    <w:rPr>
                      <w:rFonts w:ascii="宋体" w:hAnsi="宋体" w:hint="eastAsia"/>
                      <w:color w:val="000000" w:themeColor="text1"/>
                      <w:kern w:val="0"/>
                      <w:szCs w:val="21"/>
                    </w:rPr>
                    <w:t>5分</w:t>
                  </w:r>
                </w:p>
              </w:tc>
              <w:tc>
                <w:tcPr>
                  <w:tcW w:w="5953" w:type="dxa"/>
                  <w:vAlign w:val="center"/>
                </w:tcPr>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根据响应人提供的货品产地等情况进行综合评审。</w:t>
                  </w:r>
                </w:p>
                <w:p w:rsidR="00697176" w:rsidRPr="00D92B66" w:rsidRDefault="00697176" w:rsidP="00921F38">
                  <w:pPr>
                    <w:kinsoku w:val="0"/>
                    <w:autoSpaceDE w:val="0"/>
                    <w:autoSpaceDN w:val="0"/>
                    <w:spacing w:line="240" w:lineRule="atLeast"/>
                    <w:ind w:right="57" w:firstLine="57"/>
                    <w:textAlignment w:val="bottom"/>
                    <w:rPr>
                      <w:rFonts w:ascii="宋体" w:hAnsi="宋体"/>
                      <w:color w:val="000000" w:themeColor="text1"/>
                      <w:szCs w:val="21"/>
                    </w:rPr>
                  </w:pPr>
                  <w:r w:rsidRPr="00D92B66">
                    <w:rPr>
                      <w:rFonts w:ascii="宋体" w:hAnsi="宋体" w:hint="eastAsia"/>
                      <w:szCs w:val="21"/>
                    </w:rPr>
                    <w:t>综合评分：一般产地，得2分；知名产地，得4分；</w:t>
                  </w:r>
                  <w:r w:rsidRPr="00D92B66">
                    <w:rPr>
                      <w:rFonts w:ascii="宋体" w:hAnsi="宋体" w:hint="eastAsia"/>
                      <w:color w:val="000000" w:themeColor="text1"/>
                      <w:szCs w:val="21"/>
                    </w:rPr>
                    <w:t>贫困地区产地，得5分。</w:t>
                  </w:r>
                </w:p>
              </w:tc>
            </w:tr>
            <w:tr w:rsidR="00697176" w:rsidRPr="00D92B66" w:rsidTr="00921F38">
              <w:tc>
                <w:tcPr>
                  <w:tcW w:w="1545"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hint="eastAsia"/>
                      <w:kern w:val="0"/>
                      <w:szCs w:val="21"/>
                    </w:rPr>
                    <w:t>(六)承诺及售后服务</w:t>
                  </w:r>
                </w:p>
              </w:tc>
              <w:tc>
                <w:tcPr>
                  <w:tcW w:w="803" w:type="dxa"/>
                  <w:vAlign w:val="center"/>
                </w:tcPr>
                <w:p w:rsidR="00697176" w:rsidRPr="00D92B66" w:rsidRDefault="00697176" w:rsidP="00921F38">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2B66">
                    <w:rPr>
                      <w:rFonts w:ascii="宋体" w:hAnsi="宋体"/>
                      <w:kern w:val="0"/>
                      <w:szCs w:val="21"/>
                    </w:rPr>
                    <w:t>10分</w:t>
                  </w:r>
                </w:p>
              </w:tc>
              <w:tc>
                <w:tcPr>
                  <w:tcW w:w="5953" w:type="dxa"/>
                  <w:vAlign w:val="center"/>
                </w:tcPr>
                <w:p w:rsidR="00697176" w:rsidRPr="00D92B66" w:rsidRDefault="00697176" w:rsidP="00921F38">
                  <w:pPr>
                    <w:kinsoku w:val="0"/>
                    <w:autoSpaceDE w:val="0"/>
                    <w:autoSpaceDN w:val="0"/>
                    <w:spacing w:line="240" w:lineRule="atLeast"/>
                    <w:ind w:right="57" w:firstLine="57"/>
                    <w:textAlignment w:val="bottom"/>
                    <w:rPr>
                      <w:rFonts w:ascii="宋体" w:hAnsi="宋体"/>
                      <w:szCs w:val="21"/>
                    </w:rPr>
                  </w:pPr>
                  <w:r w:rsidRPr="00D92B66">
                    <w:rPr>
                      <w:rFonts w:ascii="宋体" w:hAnsi="宋体" w:hint="eastAsia"/>
                      <w:szCs w:val="21"/>
                    </w:rPr>
                    <w:t>综合评分为优：得10</w:t>
                  </w:r>
                  <w:r w:rsidRPr="00D92B66">
                    <w:rPr>
                      <w:rFonts w:ascii="宋体" w:hAnsi="宋体"/>
                      <w:szCs w:val="21"/>
                    </w:rPr>
                    <w:t>分；良：得6-9分；一般：得分3-5；差：得0-2分。</w:t>
                  </w:r>
                </w:p>
              </w:tc>
            </w:tr>
          </w:tbl>
          <w:p w:rsidR="00697176" w:rsidRPr="00D92B66" w:rsidRDefault="00697176" w:rsidP="00921F38">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sidRPr="00D92B66">
              <w:rPr>
                <w:rFonts w:asciiTheme="majorEastAsia" w:eastAsiaTheme="majorEastAsia" w:hAnsiTheme="majorEastAsia" w:hint="eastAsia"/>
                <w:sz w:val="24"/>
                <w:szCs w:val="24"/>
              </w:rPr>
              <w:t>打分精确到小数点后二位。</w:t>
            </w:r>
          </w:p>
        </w:tc>
      </w:tr>
      <w:tr w:rsidR="00697176" w:rsidRPr="00D92B66" w:rsidTr="00921F38">
        <w:trPr>
          <w:cantSplit/>
        </w:trPr>
        <w:tc>
          <w:tcPr>
            <w:tcW w:w="9072" w:type="dxa"/>
            <w:gridSpan w:val="3"/>
          </w:tcPr>
          <w:p w:rsidR="00697176" w:rsidRPr="00D92B66" w:rsidRDefault="00697176" w:rsidP="00921F38">
            <w:pPr>
              <w:kinsoku w:val="0"/>
              <w:autoSpaceDE w:val="0"/>
              <w:autoSpaceDN w:val="0"/>
              <w:spacing w:line="240" w:lineRule="atLeast"/>
              <w:ind w:left="29" w:right="57" w:firstLine="28"/>
              <w:jc w:val="center"/>
              <w:textAlignment w:val="bottom"/>
              <w:rPr>
                <w:rFonts w:asciiTheme="minorEastAsia" w:eastAsiaTheme="minorEastAsia" w:hAnsiTheme="minorEastAsia"/>
                <w:b/>
                <w:sz w:val="24"/>
                <w:szCs w:val="24"/>
              </w:rPr>
            </w:pPr>
            <w:r w:rsidRPr="00D92B66">
              <w:rPr>
                <w:rFonts w:asciiTheme="minorEastAsia" w:eastAsiaTheme="minorEastAsia" w:hAnsiTheme="minorEastAsia" w:hint="eastAsia"/>
                <w:b/>
                <w:sz w:val="24"/>
                <w:szCs w:val="24"/>
              </w:rPr>
              <w:t>6其他</w:t>
            </w:r>
          </w:p>
        </w:tc>
      </w:tr>
      <w:tr w:rsidR="00697176" w:rsidRPr="00D92B66" w:rsidTr="00921F38">
        <w:trPr>
          <w:cantSplit/>
        </w:trPr>
        <w:tc>
          <w:tcPr>
            <w:tcW w:w="9072" w:type="dxa"/>
            <w:gridSpan w:val="3"/>
          </w:tcPr>
          <w:p w:rsidR="00697176" w:rsidRPr="00D92B66" w:rsidRDefault="00697176" w:rsidP="00921F38">
            <w:pPr>
              <w:tabs>
                <w:tab w:val="left" w:pos="351"/>
              </w:tabs>
              <w:kinsoku w:val="0"/>
              <w:autoSpaceDE w:val="0"/>
              <w:autoSpaceDN w:val="0"/>
              <w:spacing w:line="240" w:lineRule="atLeast"/>
              <w:ind w:left="57" w:right="57"/>
              <w:jc w:val="left"/>
              <w:textAlignment w:val="bottom"/>
              <w:rPr>
                <w:rFonts w:asciiTheme="minorEastAsia" w:eastAsiaTheme="minorEastAsia" w:hAnsiTheme="minorEastAsia"/>
                <w:sz w:val="24"/>
                <w:szCs w:val="24"/>
              </w:rPr>
            </w:pPr>
            <w:r w:rsidRPr="00D92B66">
              <w:rPr>
                <w:rFonts w:asciiTheme="minorEastAsia" w:eastAsiaTheme="minorEastAsia" w:hAnsiTheme="minorEastAsia" w:hint="eastAsia"/>
                <w:sz w:val="24"/>
                <w:szCs w:val="24"/>
              </w:rPr>
              <w:t>本采购文件所涵盖的货物必须按</w:t>
            </w:r>
            <w:r w:rsidRPr="00D92B66">
              <w:rPr>
                <w:rFonts w:asciiTheme="minorEastAsia" w:eastAsiaTheme="minorEastAsia" w:hAnsiTheme="minorEastAsia"/>
                <w:sz w:val="24"/>
                <w:szCs w:val="24"/>
              </w:rPr>
              <w:t>“</w:t>
            </w:r>
            <w:r w:rsidRPr="00D92B66">
              <w:rPr>
                <w:rFonts w:asciiTheme="minorEastAsia" w:eastAsiaTheme="minorEastAsia" w:hAnsiTheme="minorEastAsia" w:hint="eastAsia"/>
                <w:sz w:val="24"/>
                <w:szCs w:val="24"/>
              </w:rPr>
              <w:t>采购内容及要求</w:t>
            </w:r>
            <w:r w:rsidRPr="00D92B66">
              <w:rPr>
                <w:rFonts w:asciiTheme="minorEastAsia" w:eastAsiaTheme="minorEastAsia" w:hAnsiTheme="minorEastAsia"/>
                <w:sz w:val="24"/>
                <w:szCs w:val="24"/>
              </w:rPr>
              <w:t>”</w:t>
            </w:r>
            <w:r w:rsidRPr="00D92B66">
              <w:rPr>
                <w:rFonts w:asciiTheme="minorEastAsia" w:eastAsiaTheme="minorEastAsia" w:hAnsiTheme="minorEastAsia" w:hint="eastAsia"/>
                <w:sz w:val="24"/>
                <w:szCs w:val="24"/>
              </w:rPr>
              <w:t>中规定的合同交货期交货。对提前交货者不考虑降低评审价。对提交“推迟交货计划”的响应可以接受，但每延期一周其评审价将在响应总价的基础上增加</w:t>
            </w:r>
            <w:r w:rsidRPr="00D92B66">
              <w:rPr>
                <w:rFonts w:asciiTheme="minorEastAsia" w:eastAsiaTheme="minorEastAsia" w:hAnsiTheme="minorEastAsia"/>
                <w:sz w:val="24"/>
                <w:szCs w:val="24"/>
              </w:rPr>
              <w:t>0.</w:t>
            </w:r>
            <w:r w:rsidRPr="00D92B66">
              <w:rPr>
                <w:rFonts w:asciiTheme="minorEastAsia" w:eastAsiaTheme="minorEastAsia" w:hAnsiTheme="minorEastAsia" w:hint="eastAsia"/>
                <w:sz w:val="24"/>
                <w:szCs w:val="24"/>
              </w:rPr>
              <w:t>5</w:t>
            </w:r>
            <w:r w:rsidRPr="00D92B66">
              <w:rPr>
                <w:rFonts w:asciiTheme="minorEastAsia" w:eastAsiaTheme="minorEastAsia" w:hAnsiTheme="minorEastAsia"/>
                <w:sz w:val="24"/>
                <w:szCs w:val="24"/>
              </w:rPr>
              <w:t>%</w:t>
            </w:r>
            <w:r w:rsidRPr="00D92B66">
              <w:rPr>
                <w:rFonts w:asciiTheme="minorEastAsia" w:eastAsiaTheme="minorEastAsia" w:hAnsiTheme="minorEastAsia" w:hint="eastAsia"/>
                <w:sz w:val="24"/>
                <w:szCs w:val="24"/>
              </w:rPr>
              <w:t xml:space="preserve">。迟于规定交货计划超过1个月交货的响应将被否决。 </w:t>
            </w:r>
          </w:p>
        </w:tc>
      </w:tr>
    </w:tbl>
    <w:p w:rsidR="00697176" w:rsidRPr="00D92B66" w:rsidRDefault="00697176" w:rsidP="00697176">
      <w:pPr>
        <w:widowControl/>
        <w:jc w:val="center"/>
        <w:rPr>
          <w:rFonts w:asciiTheme="majorEastAsia" w:eastAsiaTheme="majorEastAsia" w:hAnsiTheme="majorEastAsia"/>
          <w:b/>
          <w:sz w:val="24"/>
          <w:szCs w:val="24"/>
        </w:rPr>
      </w:pPr>
    </w:p>
    <w:p w:rsidR="00697176" w:rsidRPr="00D92B66" w:rsidRDefault="00697176" w:rsidP="00697176">
      <w:pPr>
        <w:widowControl/>
        <w:jc w:val="center"/>
        <w:rPr>
          <w:rFonts w:asciiTheme="majorEastAsia" w:eastAsiaTheme="majorEastAsia" w:hAnsiTheme="majorEastAsia"/>
          <w:b/>
          <w:sz w:val="24"/>
          <w:szCs w:val="24"/>
        </w:rPr>
      </w:pPr>
    </w:p>
    <w:p w:rsidR="00697176" w:rsidRPr="00D92B66" w:rsidRDefault="00697176" w:rsidP="00697176">
      <w:pPr>
        <w:widowControl/>
        <w:jc w:val="center"/>
        <w:rPr>
          <w:rFonts w:asciiTheme="majorEastAsia" w:eastAsiaTheme="majorEastAsia" w:hAnsiTheme="majorEastAsia"/>
          <w:b/>
          <w:sz w:val="24"/>
          <w:szCs w:val="24"/>
        </w:rPr>
      </w:pPr>
    </w:p>
    <w:p w:rsidR="009274D5" w:rsidRPr="00697176" w:rsidRDefault="00784C56" w:rsidP="00697176">
      <w:pPr>
        <w:widowControl/>
        <w:jc w:val="left"/>
        <w:rPr>
          <w:rFonts w:asciiTheme="majorEastAsia" w:eastAsiaTheme="majorEastAsia" w:hAnsiTheme="majorEastAsia"/>
          <w:b/>
          <w:sz w:val="24"/>
          <w:szCs w:val="24"/>
        </w:rPr>
      </w:pPr>
    </w:p>
    <w:sectPr w:rsidR="009274D5" w:rsidRPr="00697176" w:rsidSect="00B367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176"/>
    <w:rsid w:val="003A7865"/>
    <w:rsid w:val="0047034D"/>
    <w:rsid w:val="00697176"/>
    <w:rsid w:val="00784C56"/>
    <w:rsid w:val="00B36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1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697176"/>
    <w:pPr>
      <w:ind w:firstLine="420"/>
    </w:pPr>
  </w:style>
  <w:style w:type="paragraph" w:styleId="a4">
    <w:name w:val="Body Text Indent"/>
    <w:basedOn w:val="a"/>
    <w:link w:val="Char0"/>
    <w:uiPriority w:val="99"/>
    <w:qFormat/>
    <w:rsid w:val="00697176"/>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697176"/>
    <w:rPr>
      <w:rFonts w:ascii="宋体" w:eastAsia="宋体" w:hAnsi="宋体" w:cs="Times New Roman"/>
      <w:sz w:val="24"/>
      <w:szCs w:val="24"/>
    </w:rPr>
  </w:style>
  <w:style w:type="character" w:styleId="a5">
    <w:name w:val="Hyperlink"/>
    <w:basedOn w:val="a0"/>
    <w:uiPriority w:val="99"/>
    <w:unhideWhenUsed/>
    <w:qFormat/>
    <w:rsid w:val="00697176"/>
    <w:rPr>
      <w:color w:val="0000FF" w:themeColor="hyperlink"/>
      <w:u w:val="single"/>
    </w:rPr>
  </w:style>
  <w:style w:type="paragraph" w:customStyle="1" w:styleId="bds">
    <w:name w:val="bds"/>
    <w:basedOn w:val="a"/>
    <w:qFormat/>
    <w:rsid w:val="00697176"/>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69717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2845</Characters>
  <Application>Microsoft Office Word</Application>
  <DocSecurity>0</DocSecurity>
  <Lines>23</Lines>
  <Paragraphs>6</Paragraphs>
  <ScaleCrop>false</ScaleCrop>
  <Company>LENOVO</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2020-10-12T02:29:00Z</dcterms:created>
  <dcterms:modified xsi:type="dcterms:W3CDTF">2020-10-12T02:29:00Z</dcterms:modified>
</cp:coreProperties>
</file>