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97" w:rsidRDefault="00B64497" w:rsidP="00B64497">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64497" w:rsidRDefault="00B64497" w:rsidP="00B6449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64497" w:rsidRDefault="00B64497" w:rsidP="00B64497">
      <w:pPr>
        <w:widowControl/>
        <w:shd w:val="clear" w:color="auto" w:fill="FFFFFF"/>
        <w:spacing w:line="469" w:lineRule="atLeast"/>
        <w:jc w:val="left"/>
        <w:rPr>
          <w:rFonts w:ascii="Arial" w:hAnsi="Arial" w:cs="Arial"/>
          <w:b/>
          <w:bCs/>
          <w:color w:val="000000"/>
          <w:kern w:val="0"/>
          <w:sz w:val="23"/>
          <w:szCs w:val="23"/>
        </w:rPr>
      </w:pPr>
      <w:r>
        <w:rPr>
          <w:rFonts w:ascii="Arial" w:hAnsi="Arial" w:cs="Arial" w:hint="eastAsia"/>
          <w:b/>
          <w:bCs/>
          <w:color w:val="000000"/>
          <w:kern w:val="0"/>
          <w:sz w:val="23"/>
          <w:szCs w:val="23"/>
        </w:rPr>
        <w:t>单位负责</w:t>
      </w:r>
      <w:r>
        <w:rPr>
          <w:rFonts w:ascii="Arial" w:hAnsi="Arial" w:cs="Arial"/>
          <w:b/>
          <w:bCs/>
          <w:color w:val="000000"/>
          <w:kern w:val="0"/>
          <w:sz w:val="23"/>
          <w:szCs w:val="23"/>
        </w:rPr>
        <w:t>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何智纯</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B64497" w:rsidRDefault="00B64497" w:rsidP="00B64497">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B64497" w:rsidRDefault="00B64497" w:rsidP="00B6449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B64497" w:rsidRDefault="00B64497" w:rsidP="00B64497">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w:t>
      </w:r>
      <w:r>
        <w:rPr>
          <w:rFonts w:ascii="Arial" w:hAnsi="Arial" w:cs="Arial" w:hint="eastAsia"/>
          <w:b/>
          <w:color w:val="000000"/>
          <w:kern w:val="0"/>
          <w:sz w:val="23"/>
          <w:szCs w:val="23"/>
        </w:rPr>
        <w:t>提供具有符合国家要求的安全专用插头</w:t>
      </w:r>
      <w:r>
        <w:rPr>
          <w:rFonts w:ascii="Arial" w:hAnsi="Arial" w:cs="Arial" w:hint="eastAsia"/>
          <w:color w:val="000000"/>
          <w:kern w:val="0"/>
          <w:sz w:val="23"/>
          <w:szCs w:val="23"/>
        </w:rPr>
        <w:t>，优先</w:t>
      </w:r>
      <w:r>
        <w:rPr>
          <w:rFonts w:ascii="Arial" w:hAnsi="Arial" w:cs="Arial" w:hint="eastAsia"/>
          <w:b/>
          <w:color w:val="000000"/>
          <w:kern w:val="0"/>
          <w:sz w:val="23"/>
          <w:szCs w:val="23"/>
        </w:rPr>
        <w:t>提供低能耗环保</w:t>
      </w:r>
      <w:r>
        <w:rPr>
          <w:rFonts w:ascii="Arial" w:hAnsi="Arial" w:cs="Arial" w:hint="eastAsia"/>
          <w:color w:val="000000"/>
          <w:kern w:val="0"/>
          <w:sz w:val="23"/>
          <w:szCs w:val="23"/>
        </w:rPr>
        <w:t>，</w:t>
      </w:r>
      <w:r>
        <w:rPr>
          <w:rFonts w:ascii="Arial" w:hAnsi="Arial" w:cs="Arial" w:hint="eastAsia"/>
          <w:b/>
          <w:color w:val="000000"/>
          <w:kern w:val="0"/>
          <w:sz w:val="23"/>
          <w:szCs w:val="23"/>
        </w:rPr>
        <w:t>符合《能源效率标识管理办法》的生产工艺及设备</w:t>
      </w:r>
      <w:r>
        <w:rPr>
          <w:rFonts w:ascii="Arial" w:hAnsi="Arial" w:cs="Arial" w:hint="eastAsia"/>
          <w:color w:val="000000"/>
          <w:kern w:val="0"/>
          <w:sz w:val="23"/>
          <w:szCs w:val="23"/>
        </w:rPr>
        <w:t>，不能采用国家或地方禁止使用的</w:t>
      </w:r>
      <w:r>
        <w:rPr>
          <w:rFonts w:ascii="Arial" w:hAnsi="Arial" w:cs="Arial" w:hint="eastAsia"/>
          <w:b/>
          <w:color w:val="000000"/>
          <w:kern w:val="0"/>
          <w:sz w:val="23"/>
          <w:szCs w:val="23"/>
        </w:rPr>
        <w:t>（高能耗落后）</w:t>
      </w:r>
      <w:r>
        <w:rPr>
          <w:rFonts w:ascii="Arial" w:hAnsi="Arial" w:cs="Arial" w:hint="eastAsia"/>
          <w:color w:val="000000"/>
          <w:kern w:val="0"/>
          <w:sz w:val="23"/>
          <w:szCs w:val="23"/>
        </w:rPr>
        <w:t>生产工艺或设备，</w:t>
      </w:r>
      <w:r>
        <w:rPr>
          <w:rFonts w:ascii="Arial" w:hAnsi="Arial" w:cs="Arial" w:hint="eastAsia"/>
          <w:b/>
          <w:color w:val="000000"/>
          <w:kern w:val="0"/>
          <w:sz w:val="23"/>
          <w:szCs w:val="23"/>
        </w:rPr>
        <w:t>并确保在使用过程中不会对职业健康产生影响</w:t>
      </w:r>
      <w:r>
        <w:rPr>
          <w:rFonts w:ascii="Arial" w:hAnsi="Arial" w:cs="Arial" w:hint="eastAsia"/>
          <w:color w:val="000000"/>
          <w:kern w:val="0"/>
          <w:sz w:val="23"/>
          <w:szCs w:val="23"/>
        </w:rPr>
        <w:t>。</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Pr>
          <w:rFonts w:ascii="Arial" w:hAnsi="Arial" w:cs="Arial" w:hint="eastAsia"/>
          <w:b/>
          <w:color w:val="000000"/>
          <w:kern w:val="0"/>
          <w:sz w:val="23"/>
          <w:szCs w:val="23"/>
        </w:rPr>
        <w:t>对货物配套使用的附属品、维修保养产生的消耗品如电池、车辆锂电池等，以及</w:t>
      </w:r>
      <w:r>
        <w:rPr>
          <w:rFonts w:ascii="Arial" w:hAnsi="Arial" w:cs="Arial" w:hint="eastAsia"/>
          <w:color w:val="000000"/>
          <w:kern w:val="0"/>
          <w:sz w:val="23"/>
          <w:szCs w:val="23"/>
        </w:rPr>
        <w:t>可能产生或涉及</w:t>
      </w:r>
      <w:r>
        <w:rPr>
          <w:rFonts w:ascii="Arial" w:hAnsi="Arial" w:cs="Arial" w:hint="eastAsia"/>
          <w:color w:val="000000"/>
          <w:kern w:val="0"/>
          <w:sz w:val="23"/>
          <w:szCs w:val="23"/>
        </w:rPr>
        <w:lastRenderedPageBreak/>
        <w:t>的危险物品、危险废弃物堆放场地应设立明显识别标志，根据甲方要求进行回收带离或委托有相应处置资质单位回收处理。</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w:t>
      </w:r>
      <w:r>
        <w:rPr>
          <w:rFonts w:ascii="Arial" w:hAnsi="Arial" w:cs="Arial" w:hint="eastAsia"/>
          <w:b/>
          <w:color w:val="000000"/>
          <w:kern w:val="0"/>
          <w:sz w:val="23"/>
          <w:szCs w:val="23"/>
        </w:rPr>
        <w:t>符合环保要求</w:t>
      </w:r>
      <w:r>
        <w:rPr>
          <w:rFonts w:ascii="Arial" w:hAnsi="Arial" w:cs="Arial" w:hint="eastAsia"/>
          <w:color w:val="000000"/>
          <w:kern w:val="0"/>
          <w:sz w:val="23"/>
          <w:szCs w:val="23"/>
        </w:rPr>
        <w:t>的包装材料，避免资源浪费。</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w:t>
      </w:r>
      <w:r>
        <w:rPr>
          <w:rFonts w:ascii="Arial" w:hAnsi="Arial" w:cs="Arial" w:hint="eastAsia"/>
          <w:b/>
          <w:color w:val="000000"/>
          <w:kern w:val="0"/>
          <w:sz w:val="23"/>
          <w:szCs w:val="23"/>
        </w:rPr>
        <w:t>过错</w:t>
      </w:r>
      <w:r>
        <w:rPr>
          <w:rFonts w:ascii="Arial" w:hAnsi="Arial" w:cs="Arial"/>
          <w:color w:val="000000"/>
          <w:kern w:val="0"/>
          <w:sz w:val="23"/>
          <w:szCs w:val="23"/>
        </w:rPr>
        <w:t>原因造成乙方人员伤害、设备损坏、财产损失的，甲方负责赔偿。</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B64497" w:rsidRDefault="00B64497" w:rsidP="00B64497">
      <w:pPr>
        <w:widowControl/>
        <w:shd w:val="clear" w:color="auto" w:fill="FFFFFF"/>
        <w:spacing w:line="469" w:lineRule="atLeast"/>
        <w:jc w:val="left"/>
        <w:rPr>
          <w:rFonts w:ascii="Arial" w:hAnsi="Arial" w:cs="Arial"/>
          <w:color w:val="000000"/>
          <w:kern w:val="0"/>
          <w:sz w:val="23"/>
          <w:szCs w:val="23"/>
        </w:rPr>
      </w:pP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p>
    <w:p w:rsidR="00B64497" w:rsidRDefault="00B64497" w:rsidP="00B644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B64497" w:rsidRDefault="00B64497" w:rsidP="00B64497"/>
    <w:p w:rsidR="002B2A33" w:rsidRDefault="002B2A33"/>
    <w:sectPr w:rsidR="002B2A33" w:rsidSect="00D362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4497"/>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4BD5"/>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497"/>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2976</Characters>
  <Application>Microsoft Office Word</Application>
  <DocSecurity>0</DocSecurity>
  <Lines>24</Lines>
  <Paragraphs>6</Paragraphs>
  <ScaleCrop>false</ScaleCrop>
  <Company>微软中国</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2021-03-08T04:02:00Z</dcterms:created>
  <dcterms:modified xsi:type="dcterms:W3CDTF">2021-03-08T04:02:00Z</dcterms:modified>
</cp:coreProperties>
</file>