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8537"/>
      </w:tblGrid>
      <w:tr w:rsidR="007069DF" w:rsidTr="00D12A0F">
        <w:trPr>
          <w:cantSplit/>
        </w:trPr>
        <w:tc>
          <w:tcPr>
            <w:tcW w:w="9647" w:type="dxa"/>
            <w:gridSpan w:val="2"/>
          </w:tcPr>
          <w:p w:rsidR="007069DF" w:rsidRDefault="007069DF"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537" w:type="dxa"/>
          </w:tcPr>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：移动式空气消毒机，</w:t>
            </w:r>
            <w:r>
              <w:rPr>
                <w:rFonts w:ascii="宋体" w:hAnsi="宋体" w:hint="eastAsia"/>
                <w:sz w:val="24"/>
              </w:rPr>
              <w:t>预算金额：</w:t>
            </w:r>
            <w:r>
              <w:rPr>
                <w:rFonts w:asciiTheme="minorEastAsia" w:eastAsiaTheme="minorEastAsia" w:hAnsiTheme="minorEastAsia" w:hint="eastAsia"/>
                <w:sz w:val="24"/>
                <w:szCs w:val="24"/>
              </w:rPr>
              <w:t>44000</w:t>
            </w:r>
            <w:r>
              <w:rPr>
                <w:rFonts w:ascii="宋体" w:hAnsi="宋体" w:hint="eastAsia"/>
                <w:sz w:val="24"/>
              </w:rPr>
              <w:t>元（人民币）</w:t>
            </w:r>
          </w:p>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包件二：挂壁式空气消毒机，</w:t>
            </w:r>
            <w:r>
              <w:rPr>
                <w:rFonts w:ascii="宋体" w:hAnsi="宋体" w:hint="eastAsia"/>
                <w:sz w:val="24"/>
              </w:rPr>
              <w:t>预算金额：</w:t>
            </w:r>
            <w:r>
              <w:rPr>
                <w:rFonts w:asciiTheme="minorEastAsia" w:eastAsiaTheme="minorEastAsia" w:hAnsiTheme="minorEastAsia" w:hint="eastAsia"/>
                <w:sz w:val="24"/>
                <w:szCs w:val="24"/>
              </w:rPr>
              <w:t>62800元</w:t>
            </w:r>
            <w:r>
              <w:rPr>
                <w:rFonts w:ascii="宋体" w:hAnsi="宋体" w:hint="eastAsia"/>
                <w:sz w:val="24"/>
              </w:rPr>
              <w:t>（人民币）</w:t>
            </w:r>
          </w:p>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537" w:type="dxa"/>
          </w:tcPr>
          <w:p w:rsidR="007069DF" w:rsidRDefault="007069DF" w:rsidP="00D12A0F">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537" w:type="dxa"/>
          </w:tcPr>
          <w:p w:rsidR="007069DF" w:rsidRDefault="007069DF" w:rsidP="00D12A0F">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537" w:type="dxa"/>
          </w:tcPr>
          <w:p w:rsidR="007069DF" w:rsidRDefault="007069DF" w:rsidP="00D12A0F">
            <w:pPr>
              <w:pStyle w:val="ifb-1"/>
              <w:autoSpaceDE w:val="0"/>
              <w:autoSpaceDN w:val="0"/>
              <w:spacing w:line="360" w:lineRule="auto"/>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：移动式空气消毒机，数量：5台</w:t>
            </w:r>
          </w:p>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包件二：挂壁式空气消毒机，数量：7台</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537" w:type="dxa"/>
          </w:tcPr>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537" w:type="dxa"/>
          </w:tcPr>
          <w:p w:rsidR="007069DF" w:rsidRDefault="007069DF" w:rsidP="00D12A0F">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7069DF" w:rsidTr="00D12A0F">
        <w:trPr>
          <w:cantSplit/>
        </w:trPr>
        <w:tc>
          <w:tcPr>
            <w:tcW w:w="1110" w:type="dxa"/>
          </w:tcPr>
          <w:p w:rsidR="007069DF" w:rsidRDefault="007069DF"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537" w:type="dxa"/>
          </w:tcPr>
          <w:p w:rsidR="007069DF" w:rsidRDefault="007069DF" w:rsidP="00D12A0F">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7069DF" w:rsidRDefault="007069DF" w:rsidP="00D12A0F">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7069DF" w:rsidRDefault="007069DF"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7069DF" w:rsidRDefault="007069DF"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7069DF" w:rsidRDefault="007069DF"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7069DF" w:rsidRDefault="007069DF" w:rsidP="00D12A0F">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bl>
    <w:p w:rsidR="002B2A33" w:rsidRPr="007069DF" w:rsidRDefault="002B2A33"/>
    <w:sectPr w:rsidR="002B2A33" w:rsidRPr="007069DF"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69DF"/>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69DF"/>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fb-1">
    <w:name w:val="ifb-1"/>
    <w:basedOn w:val="a"/>
    <w:qFormat/>
    <w:rsid w:val="007069DF"/>
    <w:pPr>
      <w:ind w:left="420" w:hanging="420"/>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2020-09-14T06:27:00Z</dcterms:created>
  <dcterms:modified xsi:type="dcterms:W3CDTF">2020-09-14T06:28:00Z</dcterms:modified>
</cp:coreProperties>
</file>