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AE" w:rsidRDefault="009837AE" w:rsidP="009837AE">
      <w:pPr>
        <w:pStyle w:val="bds"/>
        <w:rPr>
          <w:rFonts w:asciiTheme="minorEastAsia" w:eastAsiaTheme="minorEastAsia" w:hAnsiTheme="minorEastAsia"/>
        </w:rPr>
      </w:pPr>
      <w:r>
        <w:rPr>
          <w:rFonts w:asciiTheme="minorEastAsia" w:eastAsiaTheme="minorEastAsia" w:hAnsiTheme="minorEastAsia" w:hint="eastAsia"/>
        </w:rPr>
        <w:t>响应须知</w:t>
      </w:r>
    </w:p>
    <w:p w:rsidR="009837AE" w:rsidRDefault="009837AE" w:rsidP="009837AE">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下表有关全自动试管开盖机采购的资料是对“采购公告”的具体补充和修改，如有矛盾应以本响应资料表为准。</w:t>
      </w:r>
    </w:p>
    <w:p w:rsidR="009837AE" w:rsidRDefault="009837AE" w:rsidP="009837AE">
      <w:pPr>
        <w:pStyle w:val="a3"/>
        <w:tabs>
          <w:tab w:val="left" w:pos="532"/>
        </w:tabs>
        <w:autoSpaceDE w:val="0"/>
        <w:autoSpaceDN w:val="0"/>
        <w:spacing w:line="360" w:lineRule="exact"/>
        <w:ind w:firstLine="0"/>
        <w:rPr>
          <w:rFonts w:ascii="宋体" w:hAnsi="宋体"/>
          <w:sz w:val="24"/>
        </w:rPr>
      </w:pPr>
    </w:p>
    <w:tbl>
      <w:tblPr>
        <w:tblW w:w="96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0"/>
        <w:gridCol w:w="8505"/>
      </w:tblGrid>
      <w:tr w:rsidR="009837AE" w:rsidTr="00D01FB0">
        <w:trPr>
          <w:cantSplit/>
        </w:trPr>
        <w:tc>
          <w:tcPr>
            <w:tcW w:w="1120" w:type="dxa"/>
          </w:tcPr>
          <w:p w:rsidR="009837AE" w:rsidRDefault="009837AE" w:rsidP="00D01FB0">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505" w:type="dxa"/>
          </w:tcPr>
          <w:p w:rsidR="009837AE" w:rsidRDefault="009837AE" w:rsidP="00D01FB0">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9837AE" w:rsidTr="00D01FB0">
        <w:trPr>
          <w:cantSplit/>
        </w:trPr>
        <w:tc>
          <w:tcPr>
            <w:tcW w:w="9625" w:type="dxa"/>
            <w:gridSpan w:val="2"/>
          </w:tcPr>
          <w:p w:rsidR="009837AE" w:rsidRDefault="009837AE" w:rsidP="00D01FB0">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505" w:type="dxa"/>
          </w:tcPr>
          <w:p w:rsidR="009837AE" w:rsidRDefault="009837AE" w:rsidP="00D01FB0">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505" w:type="dxa"/>
          </w:tcPr>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电子邮箱：    duzheng@sbc.org.cn</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9837AE" w:rsidRDefault="009837AE" w:rsidP="00D01FB0">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505" w:type="dxa"/>
          </w:tcPr>
          <w:p w:rsidR="009837AE" w:rsidRDefault="009837AE" w:rsidP="00D01FB0">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项目名称：全自动试管开盖机项目</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505" w:type="dxa"/>
          </w:tcPr>
          <w:p w:rsidR="009837AE" w:rsidRDefault="009837AE" w:rsidP="00D01FB0">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项目编号：</w:t>
            </w:r>
            <w:r>
              <w:rPr>
                <w:rFonts w:ascii="宋体" w:hAnsi="宋体"/>
                <w:sz w:val="24"/>
              </w:rPr>
              <w:tab/>
            </w:r>
            <w:r>
              <w:rPr>
                <w:rFonts w:asciiTheme="majorEastAsia" w:eastAsiaTheme="majorEastAsia" w:hAnsiTheme="majorEastAsia" w:hint="eastAsia"/>
                <w:sz w:val="24"/>
                <w:szCs w:val="24"/>
              </w:rPr>
              <w:t>SBCNZ-2020-412</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505" w:type="dxa"/>
          </w:tcPr>
          <w:p w:rsidR="009837AE" w:rsidRDefault="009837AE" w:rsidP="00D01FB0">
            <w:pPr>
              <w:pStyle w:val="a4"/>
              <w:ind w:left="0" w:firstLine="0"/>
            </w:pPr>
            <w:r>
              <w:rPr>
                <w:rFonts w:hint="eastAsia"/>
                <w:szCs w:val="20"/>
                <w:shd w:val="clear" w:color="auto" w:fill="auto"/>
              </w:rPr>
              <w:t>《</w:t>
            </w:r>
            <w:r>
              <w:rPr>
                <w:rFonts w:hint="eastAsia"/>
                <w:shd w:val="clear" w:color="auto" w:fill="auto"/>
              </w:rPr>
              <w:t>全自动试管开盖机</w:t>
            </w:r>
            <w:r>
              <w:rPr>
                <w:rFonts w:hint="eastAsia"/>
                <w:szCs w:val="20"/>
                <w:shd w:val="clear" w:color="auto" w:fill="auto"/>
              </w:rPr>
              <w:t>采购项目评审结果通知书》发出后30个工作日内，成交供应商应按照采购文件和成交供应商的响应文件订立书面合同。成交供应商不得与采购人再订立背离合同实质性内容的其他协议。</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505" w:type="dxa"/>
          </w:tcPr>
          <w:p w:rsidR="009837AE" w:rsidRDefault="009837AE" w:rsidP="00D01FB0">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9837AE" w:rsidTr="00D01FB0">
        <w:trPr>
          <w:cantSplit/>
        </w:trPr>
        <w:tc>
          <w:tcPr>
            <w:tcW w:w="9625" w:type="dxa"/>
            <w:gridSpan w:val="2"/>
          </w:tcPr>
          <w:p w:rsidR="009837AE" w:rsidRDefault="009837AE" w:rsidP="00D01FB0">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505" w:type="dxa"/>
          </w:tcPr>
          <w:p w:rsidR="009837AE" w:rsidRDefault="009837AE" w:rsidP="00D01FB0">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505" w:type="dxa"/>
          </w:tcPr>
          <w:p w:rsidR="009837AE" w:rsidRDefault="009837AE" w:rsidP="00D01FB0">
            <w:pPr>
              <w:kinsoku w:val="0"/>
              <w:autoSpaceDE w:val="0"/>
              <w:autoSpaceDN w:val="0"/>
              <w:spacing w:line="360" w:lineRule="auto"/>
              <w:ind w:left="57" w:right="57"/>
              <w:textAlignment w:val="bottom"/>
              <w:rPr>
                <w:rFonts w:ascii="宋体" w:hAnsi="宋体" w:cs="宋体"/>
                <w:sz w:val="24"/>
              </w:rPr>
            </w:pPr>
            <w:r>
              <w:rPr>
                <w:rFonts w:ascii="宋体" w:hAnsi="宋体" w:cs="宋体" w:hint="eastAsia"/>
                <w:sz w:val="24"/>
              </w:rPr>
              <w:t>资格标准：</w:t>
            </w:r>
          </w:p>
          <w:p w:rsidR="009837AE" w:rsidRDefault="009837AE" w:rsidP="009837AE">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满足《中华人民共和国政府采购法》第二十二条规定；</w:t>
            </w:r>
          </w:p>
          <w:p w:rsidR="009837AE" w:rsidRDefault="009837AE" w:rsidP="009837AE">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837AE" w:rsidRDefault="009837AE" w:rsidP="009837AE">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产品的《医疗器械生产许可证》及《医疗器械注册证》的复印件，响应人为代理商的必须提供相应产品的《医疗器械经营企业许可证》的复印件（所投产品为医疗设备时适用）；</w:t>
            </w:r>
          </w:p>
          <w:p w:rsidR="009837AE" w:rsidRDefault="009837AE" w:rsidP="009837AE">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响应人为药品制造商的必须具有相应产品的《药品生产许可证》复印件，响应人为代理商的必须具有相应产品的《药品经营许可证》认证证书的复印件；（所投产品为药品时适用）；</w:t>
            </w:r>
          </w:p>
          <w:p w:rsidR="009837AE" w:rsidRDefault="009837AE" w:rsidP="009837AE">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产品将完全符合《医疗器械监督管理条例》（中华人民共和国国务院2014年第650号令）和《医疗器械注册管理办法》（国家食品药品监督管理总局第4号令）的有关规定（所投产品为医疗设备时适用）；</w:t>
            </w:r>
          </w:p>
          <w:p w:rsidR="009837AE" w:rsidRDefault="009837AE" w:rsidP="009837AE">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响应人在上海市有固定的经营服务场所；</w:t>
            </w:r>
          </w:p>
          <w:p w:rsidR="009837AE" w:rsidRDefault="009837AE" w:rsidP="009837AE">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响应人需提供针对本项目的售后服务承诺书；</w:t>
            </w:r>
          </w:p>
          <w:p w:rsidR="009837AE" w:rsidRDefault="009837AE" w:rsidP="009837AE">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响应人另需提供响应产品在国内的用户名单、联系人及联系电话。</w:t>
            </w:r>
          </w:p>
          <w:p w:rsidR="009837AE" w:rsidRDefault="009837AE" w:rsidP="009837AE">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hint="eastAsia"/>
                <w:sz w:val="24"/>
              </w:rPr>
              <w:t>类似业绩和经验，以合同复印件为准；</w:t>
            </w:r>
          </w:p>
          <w:p w:rsidR="009837AE" w:rsidRDefault="009837AE" w:rsidP="00D01FB0">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505" w:type="dxa"/>
          </w:tcPr>
          <w:p w:rsidR="009837AE" w:rsidRDefault="009837AE" w:rsidP="00D01FB0">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9837AE" w:rsidRDefault="009837AE" w:rsidP="009837AE">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9837AE" w:rsidRDefault="009837AE" w:rsidP="009837AE">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9837AE" w:rsidRDefault="009837AE" w:rsidP="009837AE">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9837AE" w:rsidRDefault="009837AE" w:rsidP="00D01FB0">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9837AE" w:rsidRDefault="009837AE" w:rsidP="00D01FB0">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505" w:type="dxa"/>
          </w:tcPr>
          <w:p w:rsidR="009837AE" w:rsidRDefault="009837AE" w:rsidP="00D01FB0">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9837AE" w:rsidRDefault="009837AE" w:rsidP="00D01FB0">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9837AE" w:rsidRDefault="009837AE" w:rsidP="00D01FB0">
            <w:pPr>
              <w:widowControl/>
              <w:spacing w:before="100" w:beforeAutospacing="1" w:after="100" w:afterAutospacing="1"/>
              <w:jc w:val="left"/>
              <w:rPr>
                <w:rFonts w:ascii="宋体" w:hAnsi="宋体"/>
                <w:sz w:val="24"/>
              </w:rPr>
            </w:pPr>
            <w:r>
              <w:rPr>
                <w:rFonts w:ascii="宋体" w:hAnsi="宋体" w:cs="Arial" w:hint="eastAsia"/>
                <w:color w:val="000000"/>
                <w:kern w:val="0"/>
                <w:sz w:val="24"/>
              </w:rPr>
              <w:t>2.法定代表人授权书，应当载明授权销售的品种、地域、期限、销售人员身份信息等。</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8505" w:type="dxa"/>
          </w:tcPr>
          <w:p w:rsidR="009837AE" w:rsidRDefault="009837AE" w:rsidP="00D01FB0">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9837AE" w:rsidTr="00D01FB0">
        <w:trPr>
          <w:cantSplit/>
          <w:trHeight w:val="510"/>
        </w:trPr>
        <w:tc>
          <w:tcPr>
            <w:tcW w:w="9625" w:type="dxa"/>
            <w:gridSpan w:val="2"/>
            <w:vAlign w:val="center"/>
          </w:tcPr>
          <w:p w:rsidR="009837AE" w:rsidRDefault="009837AE" w:rsidP="00D01FB0">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505" w:type="dxa"/>
          </w:tcPr>
          <w:p w:rsidR="009837AE" w:rsidRDefault="009837AE" w:rsidP="00D01FB0">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505" w:type="dxa"/>
          </w:tcPr>
          <w:p w:rsidR="009837AE" w:rsidRDefault="009837AE" w:rsidP="00D01FB0">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9837AE" w:rsidRDefault="009837AE" w:rsidP="00D01FB0">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★3.3</w:t>
            </w:r>
          </w:p>
        </w:tc>
        <w:tc>
          <w:tcPr>
            <w:tcW w:w="8505" w:type="dxa"/>
          </w:tcPr>
          <w:p w:rsidR="009837AE" w:rsidRDefault="009837AE" w:rsidP="00D01FB0">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9837AE" w:rsidRDefault="009837AE" w:rsidP="00D01FB0">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9837AE" w:rsidRDefault="009837AE" w:rsidP="00D01FB0">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9837AE" w:rsidRDefault="009837AE" w:rsidP="00D01FB0">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9837AE" w:rsidRDefault="009837AE" w:rsidP="00D01FB0">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9837AE" w:rsidRDefault="009837AE" w:rsidP="00D01FB0">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★3.4</w:t>
            </w:r>
          </w:p>
        </w:tc>
        <w:tc>
          <w:tcPr>
            <w:tcW w:w="8505" w:type="dxa"/>
          </w:tcPr>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3.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4.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5.响应人为药品制造商的必须具有相应设备的《药品生产许可证》复印件，响应人为代理商的必须具有相应设备的《药品经营许可证》认证证书的复印件；（所投产品为药品时适用）；</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6.响应人需提供由中华人民共和国国家食品药品监督管理局颁发的开封之日在有效期内的医疗器械产品注册证（SFDA）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7.代理证明文件（响应人为代理商时提供）</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8.法定代表人授权书</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9.近</w:t>
            </w:r>
            <w:r>
              <w:rPr>
                <w:rFonts w:ascii="宋体" w:hAnsi="宋体"/>
                <w:sz w:val="24"/>
                <w:szCs w:val="24"/>
              </w:rPr>
              <w:t>3</w:t>
            </w:r>
            <w:r>
              <w:rPr>
                <w:rFonts w:ascii="宋体" w:hAnsi="宋体" w:hint="eastAsia"/>
                <w:sz w:val="24"/>
                <w:szCs w:val="24"/>
              </w:rPr>
              <w:t>年在国内的类似项目清单（提供联系人及联系方式）。</w:t>
            </w:r>
          </w:p>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10.响应人无重大违法记录承诺书</w:t>
            </w:r>
            <w:bookmarkStart w:id="0" w:name="_Toc143912317"/>
            <w:r>
              <w:rPr>
                <w:rFonts w:ascii="宋体" w:hAnsi="宋体" w:hint="eastAsia"/>
                <w:sz w:val="24"/>
                <w:szCs w:val="24"/>
              </w:rPr>
              <w:t>（格式见第五章）</w:t>
            </w:r>
          </w:p>
          <w:bookmarkEnd w:id="0"/>
          <w:p w:rsidR="009837AE" w:rsidRDefault="009837AE" w:rsidP="00D01FB0">
            <w:pPr>
              <w:tabs>
                <w:tab w:val="left" w:pos="1258"/>
              </w:tabs>
              <w:adjustRightInd w:val="0"/>
              <w:snapToGrid w:val="0"/>
              <w:jc w:val="left"/>
              <w:rPr>
                <w:rFonts w:ascii="宋体" w:hAnsi="宋体"/>
                <w:sz w:val="24"/>
                <w:szCs w:val="24"/>
              </w:rPr>
            </w:pPr>
            <w:r>
              <w:rPr>
                <w:rFonts w:ascii="宋体" w:hAnsi="宋体" w:hint="eastAsia"/>
                <w:sz w:val="24"/>
                <w:szCs w:val="24"/>
              </w:rPr>
              <w:t>11.其他资料：供应商认为有必要提交的其他资料。</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3.5</w:t>
            </w:r>
          </w:p>
        </w:tc>
        <w:tc>
          <w:tcPr>
            <w:tcW w:w="8505" w:type="dxa"/>
          </w:tcPr>
          <w:p w:rsidR="009837AE" w:rsidRDefault="009837AE" w:rsidP="00D01FB0">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505" w:type="dxa"/>
          </w:tcPr>
          <w:p w:rsidR="009837AE" w:rsidRDefault="009837AE" w:rsidP="00D01FB0">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9837AE" w:rsidRDefault="009837AE" w:rsidP="00D01FB0">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505" w:type="dxa"/>
          </w:tcPr>
          <w:p w:rsidR="009837AE" w:rsidRDefault="009837AE" w:rsidP="00D01FB0">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505" w:type="dxa"/>
          </w:tcPr>
          <w:p w:rsidR="009837AE" w:rsidRDefault="009837AE" w:rsidP="00D01FB0">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9837AE" w:rsidTr="00D01FB0">
        <w:trPr>
          <w:cantSplit/>
        </w:trPr>
        <w:tc>
          <w:tcPr>
            <w:tcW w:w="9625" w:type="dxa"/>
            <w:gridSpan w:val="2"/>
          </w:tcPr>
          <w:p w:rsidR="009837AE" w:rsidRDefault="009837AE" w:rsidP="00D01FB0">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505" w:type="dxa"/>
          </w:tcPr>
          <w:p w:rsidR="009837AE" w:rsidRDefault="009837AE" w:rsidP="00D01FB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预算金额：19.5万（人民币）</w:t>
            </w:r>
          </w:p>
          <w:p w:rsidR="009837AE" w:rsidRDefault="009837AE" w:rsidP="00D01FB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505" w:type="dxa"/>
          </w:tcPr>
          <w:p w:rsidR="009837AE" w:rsidRDefault="009837AE" w:rsidP="00D01FB0">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505" w:type="dxa"/>
          </w:tcPr>
          <w:p w:rsidR="009837AE" w:rsidRDefault="009837AE" w:rsidP="00D01FB0">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505" w:type="dxa"/>
          </w:tcPr>
          <w:p w:rsidR="009837AE" w:rsidRDefault="009837AE" w:rsidP="00D01FB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数量：3台</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505" w:type="dxa"/>
          </w:tcPr>
          <w:p w:rsidR="009837AE" w:rsidRDefault="009837AE" w:rsidP="00D01FB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505" w:type="dxa"/>
          </w:tcPr>
          <w:p w:rsidR="009837AE" w:rsidRDefault="009837AE" w:rsidP="00D01FB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8505" w:type="dxa"/>
          </w:tcPr>
          <w:p w:rsidR="009837AE" w:rsidRDefault="009837AE" w:rsidP="00D01FB0">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9837AE" w:rsidRDefault="009837AE" w:rsidP="00D01FB0">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9837AE" w:rsidRDefault="009837AE" w:rsidP="00D01FB0">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9837AE" w:rsidRDefault="009837AE" w:rsidP="00D01FB0">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9837AE" w:rsidRDefault="009837AE" w:rsidP="00D01FB0">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9837AE" w:rsidRDefault="009837AE" w:rsidP="00D01FB0">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9837AE" w:rsidTr="00D01FB0">
        <w:trPr>
          <w:cantSplit/>
        </w:trPr>
        <w:tc>
          <w:tcPr>
            <w:tcW w:w="9625" w:type="dxa"/>
            <w:gridSpan w:val="2"/>
          </w:tcPr>
          <w:p w:rsidR="009837AE" w:rsidRDefault="009837AE" w:rsidP="00D01FB0">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5.1</w:t>
            </w:r>
          </w:p>
        </w:tc>
        <w:tc>
          <w:tcPr>
            <w:tcW w:w="8505" w:type="dxa"/>
          </w:tcPr>
          <w:p w:rsidR="009837AE" w:rsidRDefault="009837AE" w:rsidP="00D01FB0">
            <w:pPr>
              <w:pStyle w:val="a4"/>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505" w:type="dxa"/>
          </w:tcPr>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505" w:type="dxa"/>
          </w:tcPr>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8505" w:type="dxa"/>
          </w:tcPr>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p>
        </w:tc>
      </w:tr>
      <w:tr w:rsidR="009837AE" w:rsidTr="00D01FB0">
        <w:trPr>
          <w:cantSplit/>
          <w:trHeight w:val="14262"/>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p>
        </w:tc>
        <w:tc>
          <w:tcPr>
            <w:tcW w:w="850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24"/>
              <w:gridCol w:w="7004"/>
            </w:tblGrid>
            <w:tr w:rsidR="009837AE" w:rsidTr="00D01FB0">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9837AE" w:rsidRDefault="009837AE" w:rsidP="00D01FB0">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4"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59"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9837AE" w:rsidTr="00D01FB0">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9837AE" w:rsidRDefault="009837AE" w:rsidP="00D01FB0">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4"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59"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9837AE" w:rsidTr="00D01FB0">
              <w:trPr>
                <w:trHeight w:val="197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4"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59" w:type="dxa"/>
                  <w:tcBorders>
                    <w:top w:val="outset" w:sz="6" w:space="0" w:color="auto"/>
                    <w:left w:val="outset" w:sz="6" w:space="0" w:color="auto"/>
                    <w:bottom w:val="outset" w:sz="6" w:space="0" w:color="auto"/>
                    <w:right w:val="outset" w:sz="6" w:space="0" w:color="auto"/>
                  </w:tcBorders>
                  <w:vAlign w:val="center"/>
                </w:tcPr>
                <w:p w:rsidR="009837AE" w:rsidRDefault="009837AE" w:rsidP="009837AE">
                  <w:pPr>
                    <w:pStyle w:val="a5"/>
                    <w:numPr>
                      <w:ilvl w:val="0"/>
                      <w:numId w:val="3"/>
                    </w:numPr>
                    <w:ind w:firstLineChars="0"/>
                    <w:rPr>
                      <w:szCs w:val="21"/>
                    </w:rPr>
                  </w:pPr>
                  <w:r>
                    <w:rPr>
                      <w:rFonts w:hint="eastAsia"/>
                      <w:szCs w:val="21"/>
                    </w:rPr>
                    <w:t>评审内容：</w:t>
                  </w:r>
                  <w:r>
                    <w:rPr>
                      <w:rFonts w:ascii="Arial" w:hAnsi="Arial" w:cs="Arial" w:hint="eastAsia"/>
                      <w:szCs w:val="21"/>
                    </w:rPr>
                    <w:t>技术参数</w:t>
                  </w:r>
                </w:p>
                <w:p w:rsidR="009837AE" w:rsidRDefault="009837AE" w:rsidP="00D01FB0">
                  <w:pPr>
                    <w:snapToGrid w:val="0"/>
                    <w:spacing w:line="276" w:lineRule="auto"/>
                    <w:rPr>
                      <w:szCs w:val="21"/>
                    </w:rPr>
                  </w:pPr>
                  <w:r>
                    <w:rPr>
                      <w:rFonts w:hint="eastAsia"/>
                      <w:szCs w:val="21"/>
                    </w:rPr>
                    <w:t>二、评审标准：</w:t>
                  </w:r>
                </w:p>
                <w:p w:rsidR="009837AE" w:rsidRDefault="009837AE" w:rsidP="00D01FB0">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9837AE" w:rsidRDefault="009837AE" w:rsidP="00D01FB0">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9837AE" w:rsidRDefault="009837AE" w:rsidP="00D01FB0">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9837AE" w:rsidRDefault="009837AE" w:rsidP="00D01FB0">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9837AE" w:rsidRDefault="009837AE" w:rsidP="00D01FB0">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9837AE" w:rsidTr="00D01FB0">
              <w:trPr>
                <w:trHeight w:val="950"/>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伴随</w:t>
                  </w:r>
                </w:p>
                <w:p w:rsidR="009837AE" w:rsidRDefault="009837AE" w:rsidP="00D01FB0">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rPr>
                      <w:szCs w:val="21"/>
                    </w:rPr>
                  </w:pPr>
                  <w:r>
                    <w:rPr>
                      <w:rFonts w:hint="eastAsia"/>
                      <w:szCs w:val="21"/>
                    </w:rPr>
                    <w:t>一、评审内容：</w:t>
                  </w:r>
                  <w:r>
                    <w:rPr>
                      <w:rFonts w:ascii="Arial" w:hAnsi="Arial" w:cs="Arial"/>
                      <w:szCs w:val="21"/>
                    </w:rPr>
                    <w:t>安装、调试、提供技术援助、培训</w:t>
                  </w:r>
                </w:p>
                <w:p w:rsidR="009837AE" w:rsidRDefault="009837AE" w:rsidP="00D01FB0">
                  <w:pPr>
                    <w:rPr>
                      <w:spacing w:val="-4"/>
                      <w:szCs w:val="21"/>
                    </w:rPr>
                  </w:pPr>
                  <w:r>
                    <w:rPr>
                      <w:rFonts w:hint="eastAsia"/>
                      <w:szCs w:val="21"/>
                    </w:rPr>
                    <w:t>二、评审标准：</w:t>
                  </w:r>
                </w:p>
                <w:p w:rsidR="009837AE" w:rsidRDefault="009837AE" w:rsidP="00D01FB0">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9837AE" w:rsidRDefault="009837AE" w:rsidP="00D01FB0">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9837AE" w:rsidTr="00D01FB0">
              <w:trPr>
                <w:trHeight w:val="675"/>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9837AE" w:rsidRDefault="009837AE" w:rsidP="00D01FB0">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rPr>
                      <w:szCs w:val="21"/>
                    </w:rPr>
                  </w:pPr>
                  <w:r>
                    <w:rPr>
                      <w:rFonts w:hint="eastAsia"/>
                      <w:szCs w:val="21"/>
                    </w:rPr>
                    <w:t>一、评审内容：售后服务响应时间、服务内容与计划、维保内容与价格、备品备件供货与价格</w:t>
                  </w:r>
                </w:p>
                <w:p w:rsidR="009837AE" w:rsidRDefault="009837AE" w:rsidP="00D01FB0">
                  <w:pPr>
                    <w:rPr>
                      <w:spacing w:val="-4"/>
                      <w:szCs w:val="21"/>
                    </w:rPr>
                  </w:pPr>
                  <w:r>
                    <w:rPr>
                      <w:rFonts w:hint="eastAsia"/>
                      <w:szCs w:val="21"/>
                    </w:rPr>
                    <w:t>二、评审标准：</w:t>
                  </w:r>
                </w:p>
                <w:p w:rsidR="009837AE" w:rsidRDefault="009837AE" w:rsidP="00D01FB0">
                  <w:pPr>
                    <w:snapToGrid w:val="0"/>
                    <w:spacing w:line="276" w:lineRule="auto"/>
                    <w:ind w:firstLineChars="200" w:firstLine="420"/>
                    <w:rPr>
                      <w:spacing w:val="-4"/>
                      <w:szCs w:val="21"/>
                    </w:rPr>
                  </w:pPr>
                  <w:r>
                    <w:rPr>
                      <w:rFonts w:hint="eastAsia"/>
                      <w:szCs w:val="21"/>
                    </w:rPr>
                    <w:t>根据响应人所提供的售后服务响应时间、服务内容与计划、维保内容与价格、备品备件供货与价格四项，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）有较好的售后服务响应时间、完善的服务计划与内容、合理的维保服务价格及备品备件价格、可靠的备品备件供货渠道为第一档次，得</w:t>
                  </w:r>
                  <w:r>
                    <w:rPr>
                      <w:rFonts w:hint="eastAsia"/>
                      <w:spacing w:val="-4"/>
                      <w:szCs w:val="21"/>
                    </w:rPr>
                    <w:t>8-10</w:t>
                  </w:r>
                  <w:r>
                    <w:rPr>
                      <w:rFonts w:hint="eastAsia"/>
                      <w:spacing w:val="-4"/>
                      <w:szCs w:val="21"/>
                    </w:rPr>
                    <w:t>分。</w:t>
                  </w:r>
                </w:p>
                <w:p w:rsidR="009837AE" w:rsidRDefault="009837AE" w:rsidP="00D01FB0">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9837AE" w:rsidRDefault="009837AE" w:rsidP="00D01FB0">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9837AE" w:rsidRDefault="009837AE" w:rsidP="00D01FB0">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bl>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p>
        </w:tc>
        <w:tc>
          <w:tcPr>
            <w:tcW w:w="850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775"/>
              <w:gridCol w:w="6853"/>
            </w:tblGrid>
            <w:tr w:rsidR="009837AE" w:rsidTr="00D01FB0">
              <w:trPr>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9837AE" w:rsidRDefault="009837AE" w:rsidP="00D01FB0">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745"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808"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9837AE" w:rsidRDefault="009837AE" w:rsidP="00D01FB0">
                  <w:pPr>
                    <w:snapToGrid w:val="0"/>
                    <w:spacing w:line="276" w:lineRule="auto"/>
                    <w:rPr>
                      <w:spacing w:val="-4"/>
                      <w:szCs w:val="21"/>
                    </w:rPr>
                  </w:pPr>
                  <w:r>
                    <w:rPr>
                      <w:rFonts w:hint="eastAsia"/>
                      <w:szCs w:val="21"/>
                    </w:rPr>
                    <w:t>二、评审标准：</w:t>
                  </w:r>
                </w:p>
                <w:p w:rsidR="009837AE" w:rsidRDefault="009837AE" w:rsidP="00D01FB0">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9837AE" w:rsidRDefault="009837AE" w:rsidP="00D01FB0">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9837AE" w:rsidRDefault="009837AE" w:rsidP="00D01FB0">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9837AE" w:rsidTr="00D01FB0">
              <w:trPr>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745"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808" w:type="dxa"/>
                  <w:tcBorders>
                    <w:top w:val="outset" w:sz="6" w:space="0" w:color="auto"/>
                    <w:left w:val="outset" w:sz="6" w:space="0" w:color="auto"/>
                    <w:bottom w:val="outset" w:sz="6" w:space="0" w:color="auto"/>
                    <w:right w:val="outset" w:sz="6" w:space="0" w:color="auto"/>
                  </w:tcBorders>
                  <w:vAlign w:val="center"/>
                </w:tcPr>
                <w:p w:rsidR="009837AE" w:rsidRDefault="009837AE" w:rsidP="009837AE">
                  <w:pPr>
                    <w:pStyle w:val="a5"/>
                    <w:numPr>
                      <w:ilvl w:val="0"/>
                      <w:numId w:val="4"/>
                    </w:numPr>
                    <w:ind w:firstLineChars="0"/>
                    <w:rPr>
                      <w:szCs w:val="21"/>
                    </w:rPr>
                  </w:pPr>
                  <w:r>
                    <w:rPr>
                      <w:rFonts w:hint="eastAsia"/>
                      <w:szCs w:val="21"/>
                    </w:rPr>
                    <w:t>评审内容：响应文件编制情况</w:t>
                  </w:r>
                </w:p>
                <w:p w:rsidR="009837AE" w:rsidRDefault="009837AE" w:rsidP="00D01FB0">
                  <w:pPr>
                    <w:snapToGrid w:val="0"/>
                    <w:spacing w:line="276" w:lineRule="auto"/>
                    <w:rPr>
                      <w:spacing w:val="-4"/>
                      <w:kern w:val="0"/>
                      <w:szCs w:val="21"/>
                    </w:rPr>
                  </w:pPr>
                  <w:r>
                    <w:rPr>
                      <w:rFonts w:hint="eastAsia"/>
                      <w:szCs w:val="21"/>
                    </w:rPr>
                    <w:t>二、评审标准：</w:t>
                  </w:r>
                </w:p>
                <w:p w:rsidR="009837AE" w:rsidRDefault="009837AE" w:rsidP="00D01FB0">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9837AE" w:rsidTr="00D01FB0">
              <w:trPr>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附加分</w:t>
                  </w:r>
                </w:p>
              </w:tc>
              <w:tc>
                <w:tcPr>
                  <w:tcW w:w="745"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808" w:type="dxa"/>
                  <w:tcBorders>
                    <w:top w:val="outset" w:sz="6" w:space="0" w:color="auto"/>
                    <w:left w:val="outset" w:sz="6" w:space="0" w:color="auto"/>
                    <w:bottom w:val="outset" w:sz="6" w:space="0" w:color="auto"/>
                    <w:right w:val="outset" w:sz="6" w:space="0" w:color="auto"/>
                  </w:tcBorders>
                  <w:vAlign w:val="center"/>
                </w:tcPr>
                <w:p w:rsidR="009837AE" w:rsidRDefault="009837AE" w:rsidP="00D01FB0">
                  <w:pPr>
                    <w:rPr>
                      <w:szCs w:val="21"/>
                    </w:rPr>
                  </w:pPr>
                  <w:r>
                    <w:rPr>
                      <w:rFonts w:hint="eastAsia"/>
                      <w:szCs w:val="21"/>
                    </w:rPr>
                    <w:t>提供低能耗环保设备，符合《能源效率标识管理办法》要求。</w:t>
                  </w:r>
                </w:p>
              </w:tc>
            </w:tr>
            <w:tr w:rsidR="009837AE" w:rsidTr="00D01FB0">
              <w:trPr>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9837AE" w:rsidRDefault="009837AE" w:rsidP="00D01FB0">
                  <w:pPr>
                    <w:rPr>
                      <w:sz w:val="20"/>
                    </w:rPr>
                  </w:pPr>
                  <w:r>
                    <w:rPr>
                      <w:rFonts w:hint="eastAsia"/>
                      <w:szCs w:val="21"/>
                    </w:rPr>
                    <w:t>说明：</w:t>
                  </w:r>
                  <w:r>
                    <w:rPr>
                      <w:rFonts w:hint="eastAsia"/>
                      <w:szCs w:val="21"/>
                    </w:rPr>
                    <w:t xml:space="preserve"> </w:t>
                  </w:r>
                  <w:r>
                    <w:rPr>
                      <w:rFonts w:hint="eastAsia"/>
                      <w:szCs w:val="21"/>
                    </w:rPr>
                    <w:t>报价得分、技术得分为客观分。</w:t>
                  </w:r>
                </w:p>
              </w:tc>
            </w:tr>
          </w:tbl>
          <w:p w:rsidR="009837AE" w:rsidRDefault="009837AE" w:rsidP="00D01FB0">
            <w:pPr>
              <w:tabs>
                <w:tab w:val="left" w:pos="1050"/>
              </w:tabs>
              <w:kinsoku w:val="0"/>
              <w:autoSpaceDE w:val="0"/>
              <w:autoSpaceDN w:val="0"/>
              <w:spacing w:line="240" w:lineRule="atLeast"/>
              <w:ind w:right="57"/>
              <w:jc w:val="left"/>
              <w:textAlignment w:val="bottom"/>
              <w:rPr>
                <w:rFonts w:ascii="宋体" w:hAnsi="宋体"/>
                <w:sz w:val="24"/>
              </w:rPr>
            </w:pPr>
          </w:p>
        </w:tc>
      </w:tr>
      <w:tr w:rsidR="009837AE" w:rsidTr="00D01FB0">
        <w:trPr>
          <w:cantSplit/>
        </w:trPr>
        <w:tc>
          <w:tcPr>
            <w:tcW w:w="9625" w:type="dxa"/>
            <w:gridSpan w:val="2"/>
          </w:tcPr>
          <w:p w:rsidR="009837AE" w:rsidRDefault="009837AE" w:rsidP="00D01FB0">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6其他</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505" w:type="dxa"/>
          </w:tcPr>
          <w:p w:rsidR="009837AE" w:rsidRDefault="009837AE" w:rsidP="00D01FB0">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505" w:type="dxa"/>
          </w:tcPr>
          <w:p w:rsidR="009837AE" w:rsidRDefault="009837AE"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505" w:type="dxa"/>
          </w:tcPr>
          <w:p w:rsidR="009837AE" w:rsidRDefault="009837AE"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9837AE" w:rsidRDefault="009837AE" w:rsidP="00D01FB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9837AE" w:rsidTr="00D01FB0">
        <w:trPr>
          <w:cantSplit/>
        </w:trPr>
        <w:tc>
          <w:tcPr>
            <w:tcW w:w="1120" w:type="dxa"/>
          </w:tcPr>
          <w:p w:rsidR="009837AE" w:rsidRDefault="009837AE" w:rsidP="00D01FB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505" w:type="dxa"/>
          </w:tcPr>
          <w:p w:rsidR="009837AE" w:rsidRDefault="009837AE" w:rsidP="00D01FB0">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2B2A33" w:rsidRPr="009837AE" w:rsidRDefault="002B2A33"/>
    <w:sectPr w:rsidR="002B2A33" w:rsidRPr="009837A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7AE"/>
    <w:rsid w:val="0000071B"/>
    <w:rsid w:val="0000196E"/>
    <w:rsid w:val="000021E3"/>
    <w:rsid w:val="0000232A"/>
    <w:rsid w:val="00003AE0"/>
    <w:rsid w:val="00005637"/>
    <w:rsid w:val="0001103E"/>
    <w:rsid w:val="0001237D"/>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3C7B"/>
    <w:rsid w:val="004F557C"/>
    <w:rsid w:val="004F5703"/>
    <w:rsid w:val="004F5B68"/>
    <w:rsid w:val="004F5F36"/>
    <w:rsid w:val="004F642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301"/>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37AE"/>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837AE"/>
    <w:pPr>
      <w:ind w:firstLine="420"/>
    </w:pPr>
  </w:style>
  <w:style w:type="paragraph" w:styleId="a4">
    <w:name w:val="Body Text Indent"/>
    <w:basedOn w:val="a"/>
    <w:link w:val="Char0"/>
    <w:uiPriority w:val="99"/>
    <w:qFormat/>
    <w:rsid w:val="009837AE"/>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9837AE"/>
    <w:rPr>
      <w:rFonts w:ascii="宋体" w:eastAsia="宋体" w:hAnsi="宋体" w:cs="Times New Roman"/>
      <w:sz w:val="24"/>
      <w:szCs w:val="24"/>
    </w:rPr>
  </w:style>
  <w:style w:type="paragraph" w:customStyle="1" w:styleId="bds">
    <w:name w:val="bds"/>
    <w:basedOn w:val="a"/>
    <w:qFormat/>
    <w:rsid w:val="009837AE"/>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9837AE"/>
    <w:rPr>
      <w:rFonts w:ascii="Times New Roman" w:eastAsia="宋体" w:hAnsi="Times New Roman" w:cs="Times New Roman"/>
      <w:szCs w:val="20"/>
    </w:rPr>
  </w:style>
  <w:style w:type="paragraph" w:styleId="a5">
    <w:name w:val="List Paragraph"/>
    <w:basedOn w:val="a"/>
    <w:uiPriority w:val="99"/>
    <w:qFormat/>
    <w:rsid w:val="009837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897</Words>
  <Characters>5117</Characters>
  <Application>Microsoft Office Word</Application>
  <DocSecurity>0</DocSecurity>
  <Lines>42</Lines>
  <Paragraphs>12</Paragraphs>
  <ScaleCrop>false</ScaleCrop>
  <Company>微软中国</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2020-08-17T00:39:00Z</dcterms:created>
  <dcterms:modified xsi:type="dcterms:W3CDTF">2020-08-17T00:40:00Z</dcterms:modified>
</cp:coreProperties>
</file>