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C6" w:rsidRDefault="006756C6" w:rsidP="006756C6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6756C6" w:rsidRDefault="006756C6" w:rsidP="006756C6">
      <w:pPr>
        <w:pStyle w:val="bds"/>
        <w:ind w:firstLineChars="200" w:firstLine="482"/>
        <w:jc w:val="left"/>
        <w:rPr>
          <w:rFonts w:ascii="宋体" w:eastAsia="宋体" w:hAnsi="宋体" w:cs="宋体"/>
          <w:bCs/>
          <w:sz w:val="21"/>
          <w:szCs w:val="21"/>
        </w:rPr>
      </w:pPr>
      <w:r>
        <w:rPr>
          <w:rFonts w:eastAsia="宋体" w:hint="eastAsia"/>
          <w:bCs/>
          <w:sz w:val="24"/>
          <w:szCs w:val="24"/>
        </w:rPr>
        <w:t>包件</w:t>
      </w:r>
      <w:proofErr w:type="gramStart"/>
      <w:r>
        <w:rPr>
          <w:rFonts w:eastAsia="宋体" w:hint="eastAsia"/>
          <w:bCs/>
          <w:sz w:val="24"/>
          <w:szCs w:val="24"/>
        </w:rPr>
        <w:t>一</w:t>
      </w:r>
      <w:proofErr w:type="gramEnd"/>
      <w:r>
        <w:rPr>
          <w:rFonts w:eastAsia="宋体" w:hint="eastAsia"/>
          <w:bCs/>
          <w:sz w:val="24"/>
          <w:szCs w:val="24"/>
        </w:rPr>
        <w:t>：</w:t>
      </w:r>
      <w:r>
        <w:rPr>
          <w:rFonts w:eastAsia="宋体" w:hint="eastAsia"/>
          <w:bCs/>
          <w:sz w:val="24"/>
          <w:szCs w:val="24"/>
        </w:rPr>
        <w:t>LMB</w:t>
      </w:r>
      <w:r>
        <w:rPr>
          <w:rFonts w:eastAsia="宋体" w:hint="eastAsia"/>
          <w:bCs/>
          <w:sz w:val="24"/>
          <w:szCs w:val="24"/>
        </w:rPr>
        <w:t>设备</w:t>
      </w:r>
    </w:p>
    <w:p w:rsidR="006756C6" w:rsidRDefault="006756C6" w:rsidP="006756C6">
      <w:pPr>
        <w:pStyle w:val="a4"/>
        <w:pBdr>
          <w:left w:val="none" w:sz="0" w:space="1" w:color="auto"/>
        </w:pBdr>
        <w:spacing w:line="360" w:lineRule="auto"/>
        <w:ind w:leftChars="68" w:left="14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一、资质要求</w:t>
      </w:r>
    </w:p>
    <w:p w:rsidR="006756C6" w:rsidRDefault="006756C6" w:rsidP="006756C6">
      <w:pPr>
        <w:pStyle w:val="a4"/>
        <w:spacing w:line="360" w:lineRule="auto"/>
        <w:ind w:leftChars="270"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a、具备德国LMB科技公司授权的售后服务资质。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b、工程师具备德国LMB科技公司售后服务资质，具备培训合格的中文证书（并在有效期内），可提供现场培训服务,维修配件为德国LMB科技公司原厂配件。</w:t>
      </w:r>
    </w:p>
    <w:p w:rsidR="006756C6" w:rsidRDefault="006756C6" w:rsidP="006756C6">
      <w:pPr>
        <w:pStyle w:val="a4"/>
        <w:spacing w:line="360" w:lineRule="auto"/>
        <w:ind w:left="14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二、维保服务内容：每年免费提供下列服务（包含但不限于以下服务内容）</w:t>
      </w:r>
    </w:p>
    <w:p w:rsidR="006756C6" w:rsidRDefault="006756C6" w:rsidP="006756C6">
      <w:pPr>
        <w:pStyle w:val="a4"/>
        <w:spacing w:line="360" w:lineRule="auto"/>
        <w:ind w:left="14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a、服务内容：1.设备外壳、屏幕、挤压板、卡钳热合头、设备光感清洁</w:t>
      </w:r>
    </w:p>
    <w:p w:rsidR="006756C6" w:rsidRDefault="006756C6" w:rsidP="006756C6">
      <w:pPr>
        <w:pStyle w:val="a4"/>
        <w:spacing w:line="360" w:lineRule="auto"/>
        <w:ind w:leftChars="1100" w:left="2520" w:hangingChars="100" w:hanging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2.称重校准、挤压板校准、光学传感器校准、显示屏校准</w:t>
      </w:r>
    </w:p>
    <w:p w:rsidR="006756C6" w:rsidRDefault="006756C6" w:rsidP="006756C6">
      <w:pPr>
        <w:pStyle w:val="a4"/>
        <w:spacing w:line="360" w:lineRule="auto"/>
        <w:ind w:firstLineChars="1100" w:firstLine="23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3.卡钳检测、热合测试</w:t>
      </w:r>
    </w:p>
    <w:p w:rsidR="006756C6" w:rsidRDefault="006756C6" w:rsidP="006756C6">
      <w:pPr>
        <w:pStyle w:val="a4"/>
        <w:spacing w:line="360" w:lineRule="auto"/>
        <w:ind w:firstLineChars="1100" w:firstLine="23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4.设备环境测试、供电电压正常、有接地线</w:t>
      </w:r>
    </w:p>
    <w:p w:rsidR="006756C6" w:rsidRDefault="006756C6" w:rsidP="006756C6">
      <w:pPr>
        <w:pStyle w:val="a4"/>
        <w:spacing w:line="360" w:lineRule="auto"/>
        <w:ind w:leftChars="1100" w:left="2520" w:hangingChars="100" w:hanging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5.设备附件保养，服务器数据传输测试</w:t>
      </w:r>
    </w:p>
    <w:p w:rsidR="006756C6" w:rsidRDefault="006756C6" w:rsidP="006756C6">
      <w:pPr>
        <w:pStyle w:val="a4"/>
        <w:spacing w:line="360" w:lineRule="auto"/>
        <w:ind w:leftChars="1100" w:left="2520" w:hangingChars="100" w:hanging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6.空气压缩机压力阀检查，输出压力检测</w:t>
      </w:r>
    </w:p>
    <w:p w:rsidR="006756C6" w:rsidRDefault="006756C6" w:rsidP="006756C6">
      <w:pPr>
        <w:pStyle w:val="a4"/>
        <w:spacing w:line="360" w:lineRule="auto"/>
        <w:ind w:leftChars="1100" w:left="2520" w:hangingChars="100" w:hanging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7.设备配套软件的维护及升级服务</w:t>
      </w:r>
    </w:p>
    <w:p w:rsidR="006756C6" w:rsidRDefault="006756C6" w:rsidP="006756C6">
      <w:pPr>
        <w:pStyle w:val="a4"/>
        <w:spacing w:line="360" w:lineRule="auto"/>
        <w:ind w:leftChars="1100" w:left="2520" w:hangingChars="100" w:hanging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8.不限上门次数，免人工服务费</w:t>
      </w:r>
    </w:p>
    <w:p w:rsidR="006756C6" w:rsidRDefault="006756C6" w:rsidP="006756C6">
      <w:pPr>
        <w:pStyle w:val="a4"/>
        <w:spacing w:line="360" w:lineRule="auto"/>
        <w:ind w:firstLineChars="1100" w:firstLine="23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 本次服务内容，包含设备清单内所有设备的维修、保养、维护校验及产生的维修配件等费用，不再另行收费。</w:t>
      </w:r>
    </w:p>
    <w:p w:rsidR="006756C6" w:rsidRDefault="006756C6" w:rsidP="006756C6">
      <w:pPr>
        <w:pStyle w:val="a4"/>
        <w:spacing w:line="360" w:lineRule="auto"/>
        <w:ind w:leftChars="1100" w:left="2520" w:hangingChars="100" w:hanging="210"/>
        <w:jc w:val="left"/>
        <w:rPr>
          <w:rFonts w:ascii="宋体" w:hAnsi="宋体" w:cs="宋体"/>
          <w:szCs w:val="21"/>
        </w:rPr>
      </w:pPr>
    </w:p>
    <w:p w:rsidR="006756C6" w:rsidRDefault="006756C6" w:rsidP="006756C6">
      <w:pPr>
        <w:pStyle w:val="a4"/>
        <w:spacing w:line="360" w:lineRule="auto"/>
        <w:ind w:left="567"/>
      </w:pPr>
      <w:r>
        <w:rPr>
          <w:rFonts w:ascii="宋体" w:hAnsi="宋体" w:cs="宋体" w:hint="eastAsia"/>
          <w:szCs w:val="21"/>
        </w:rPr>
        <w:t>b、设备维修、校验校准及设备维修时更换的所有零配件，</w:t>
      </w:r>
      <w:r>
        <w:rPr>
          <w:rFonts w:hint="eastAsia"/>
        </w:rPr>
        <w:t>包含设备配套的空气压缩机维护保养时，增加润滑油。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c、在线支持：提供7*24小时在线支持。</w:t>
      </w:r>
    </w:p>
    <w:p w:rsidR="006756C6" w:rsidRDefault="006756C6" w:rsidP="006756C6">
      <w:pPr>
        <w:pStyle w:val="a4"/>
        <w:spacing w:line="360" w:lineRule="auto"/>
        <w:ind w:leftChars="270"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在收到血站报修信息后1小时内响应，公司专业工程师在线技术支持、答疑，协助用户分析和维修有关设备，即时诊断机器故障，制定维修方案。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d、现场检修：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在接到报修用户电话后，在线无法解决问题的情况下派遣工程师前往现场维修相关设备。工程师不超过两个工作日（国家法定假日除外）到达现场。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e、服务周期：</w:t>
      </w:r>
    </w:p>
    <w:p w:rsidR="006756C6" w:rsidRDefault="006756C6" w:rsidP="006756C6">
      <w:pPr>
        <w:pStyle w:val="a4"/>
        <w:spacing w:line="360" w:lineRule="auto"/>
        <w:ind w:left="1470" w:hangingChars="700" w:hanging="147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每年对设备预防性维护4次/台，每年年度校准1次/台。且可根据用户季节</w:t>
      </w:r>
      <w:r>
        <w:rPr>
          <w:rFonts w:ascii="宋体" w:hAnsi="宋体" w:cs="宋体" w:hint="eastAsia"/>
          <w:szCs w:val="21"/>
        </w:rPr>
        <w:lastRenderedPageBreak/>
        <w:t>性采血高峰，增加安排巡检次数。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f、年度校准：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公司每年提供1次年度校准，并向用户出具年度校准报告。公司会在预期年度校准时间之前一周内通知血站校准时间，如因血站原因导致不能执行校准，可按照双方协定时间提供校准。校准服务检测包括性能测试及校准、必要的机械或电气的检查，以及非紧急性质的补救性维修，和确保系统能按照制造商的产品规格运行的检修。</w:t>
      </w:r>
    </w:p>
    <w:p w:rsidR="006756C6" w:rsidRDefault="006756C6" w:rsidP="006756C6">
      <w:pPr>
        <w:pStyle w:val="a4"/>
        <w:spacing w:line="360" w:lineRule="auto"/>
        <w:ind w:left="14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三、维保设备清单</w:t>
      </w:r>
    </w:p>
    <w:p w:rsidR="006756C6" w:rsidRDefault="006756C6" w:rsidP="006756C6">
      <w:pPr>
        <w:spacing w:line="360" w:lineRule="auto"/>
        <w:rPr>
          <w:rFonts w:ascii="宋体" w:hAnsi="宋体" w:cs="宋体"/>
          <w:szCs w:val="21"/>
        </w:rPr>
      </w:pPr>
    </w:p>
    <w:tbl>
      <w:tblPr>
        <w:tblW w:w="8659" w:type="dxa"/>
        <w:tblCellMar>
          <w:left w:w="0" w:type="dxa"/>
          <w:right w:w="0" w:type="dxa"/>
        </w:tblCellMar>
        <w:tblLook w:val="04A0"/>
      </w:tblPr>
      <w:tblGrid>
        <w:gridCol w:w="970"/>
        <w:gridCol w:w="1889"/>
        <w:gridCol w:w="1889"/>
        <w:gridCol w:w="3911"/>
      </w:tblGrid>
      <w:tr w:rsidR="006756C6" w:rsidTr="005A5771">
        <w:trPr>
          <w:trHeight w:val="49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设备编号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序列号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设备型号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A152002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LX1170201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A152003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LX1170202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A152004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LX1170203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A152005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LX1170204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A152006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LX1170205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A152007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LX1170206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A152008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LX1170207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A152009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LX1170208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LX1170209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LX1170210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LX1170211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A152013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LX1170212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LX1170213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LX1170214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A152016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LX1170215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A152017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LX1170216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LX1170217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A152019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LX1170218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LX1170219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A152021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LX1170220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A152022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LX1170501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A152023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LX1170502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LX1170503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A152025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LX1170504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  <w:tr w:rsidR="006756C6" w:rsidTr="005A5771">
        <w:trPr>
          <w:trHeight w:val="33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font11"/>
                <w:rFonts w:hint="default"/>
              </w:rPr>
              <w:t>A152026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LX1170505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sepamatic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-SL（III)</w:t>
            </w:r>
          </w:p>
        </w:tc>
      </w:tr>
    </w:tbl>
    <w:p w:rsidR="006756C6" w:rsidRDefault="006756C6" w:rsidP="006756C6">
      <w:pPr>
        <w:pStyle w:val="a4"/>
        <w:spacing w:line="360" w:lineRule="auto"/>
        <w:ind w:left="14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四、维保期限:1年。</w:t>
      </w:r>
    </w:p>
    <w:p w:rsidR="006756C6" w:rsidRDefault="006756C6" w:rsidP="006756C6">
      <w:pPr>
        <w:spacing w:line="360" w:lineRule="auto"/>
        <w:rPr>
          <w:rFonts w:ascii="宋体" w:hAnsi="宋体" w:cs="宋体"/>
          <w:szCs w:val="21"/>
        </w:rPr>
      </w:pPr>
    </w:p>
    <w:p w:rsidR="006756C6" w:rsidRDefault="006756C6" w:rsidP="006756C6">
      <w:pPr>
        <w:pStyle w:val="bds"/>
        <w:ind w:firstLineChars="200" w:firstLine="482"/>
        <w:jc w:val="left"/>
        <w:rPr>
          <w:rFonts w:ascii="宋体" w:eastAsia="宋体" w:hAnsi="宋体" w:cs="宋体"/>
          <w:bCs/>
          <w:sz w:val="21"/>
          <w:szCs w:val="21"/>
        </w:rPr>
      </w:pPr>
      <w:r>
        <w:rPr>
          <w:rFonts w:eastAsia="宋体" w:hint="eastAsia"/>
          <w:bCs/>
          <w:sz w:val="24"/>
          <w:szCs w:val="24"/>
        </w:rPr>
        <w:lastRenderedPageBreak/>
        <w:t>包件二：费森尤斯设备</w:t>
      </w:r>
    </w:p>
    <w:p w:rsidR="006756C6" w:rsidRDefault="006756C6" w:rsidP="006756C6">
      <w:pPr>
        <w:pStyle w:val="a4"/>
        <w:pBdr>
          <w:left w:val="none" w:sz="0" w:space="1" w:color="auto"/>
        </w:pBdr>
        <w:spacing w:line="360" w:lineRule="auto"/>
        <w:ind w:leftChars="68" w:left="14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一、资质要求</w:t>
      </w:r>
    </w:p>
    <w:p w:rsidR="006756C6" w:rsidRDefault="006756C6" w:rsidP="006756C6">
      <w:pPr>
        <w:pStyle w:val="a4"/>
        <w:spacing w:line="360" w:lineRule="auto"/>
        <w:ind w:leftChars="270"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a、具备原厂在中国的总代理维修授权资质。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b、工程师具备原厂培训，内容包括对服务设备的维修、保养、校验等售后工作，具备培训合格的中文证书（并在有效期内），可提供培训服务；维修配件为费森尤斯原厂配件。</w:t>
      </w:r>
    </w:p>
    <w:p w:rsidR="006756C6" w:rsidRDefault="006756C6" w:rsidP="006756C6">
      <w:pPr>
        <w:pStyle w:val="a4"/>
        <w:spacing w:line="360" w:lineRule="auto"/>
        <w:ind w:left="14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二、保修服务内容：每年免费提供下列服务（包含但不限于以下服务内容）</w:t>
      </w:r>
    </w:p>
    <w:p w:rsidR="006756C6" w:rsidRDefault="006756C6" w:rsidP="006756C6">
      <w:pPr>
        <w:pStyle w:val="a4"/>
        <w:spacing w:line="360" w:lineRule="auto"/>
        <w:ind w:left="14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a、服务内容：1.检查设备所有部件、外观是否正常，并作清洁除尘工作</w:t>
      </w:r>
    </w:p>
    <w:p w:rsidR="006756C6" w:rsidRDefault="006756C6" w:rsidP="006756C6">
      <w:pPr>
        <w:pStyle w:val="a4"/>
        <w:spacing w:line="360" w:lineRule="auto"/>
        <w:ind w:left="14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2.检查校准ADC和热合头</w:t>
      </w:r>
    </w:p>
    <w:p w:rsidR="006756C6" w:rsidRDefault="006756C6" w:rsidP="006756C6">
      <w:pPr>
        <w:pStyle w:val="a4"/>
        <w:spacing w:line="360" w:lineRule="auto"/>
        <w:ind w:firstLineChars="1100" w:firstLine="23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3.校准各挤压板位置及探头、挤压板秤、血浆及红细胞秤</w:t>
      </w:r>
    </w:p>
    <w:p w:rsidR="006756C6" w:rsidRDefault="006756C6" w:rsidP="006756C6">
      <w:pPr>
        <w:pStyle w:val="a4"/>
        <w:spacing w:line="360" w:lineRule="auto"/>
        <w:ind w:firstLineChars="1100" w:firstLine="23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4.压力、热合、门锁测试</w:t>
      </w:r>
    </w:p>
    <w:p w:rsidR="006756C6" w:rsidRDefault="006756C6" w:rsidP="006756C6">
      <w:pPr>
        <w:pStyle w:val="a4"/>
        <w:spacing w:line="360" w:lineRule="auto"/>
        <w:ind w:firstLineChars="1100" w:firstLine="23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5.设备配套附件、电气部分检测</w:t>
      </w:r>
    </w:p>
    <w:p w:rsidR="006756C6" w:rsidRDefault="006756C6" w:rsidP="006756C6">
      <w:pPr>
        <w:pStyle w:val="a4"/>
        <w:spacing w:line="360" w:lineRule="auto"/>
        <w:ind w:firstLineChars="1100" w:firstLine="23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6.设备配套软件的维护及升级服务</w:t>
      </w:r>
    </w:p>
    <w:p w:rsidR="006756C6" w:rsidRDefault="006756C6" w:rsidP="006756C6">
      <w:pPr>
        <w:pStyle w:val="a4"/>
        <w:spacing w:line="360" w:lineRule="auto"/>
        <w:ind w:firstLineChars="1100" w:firstLine="23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 不限上门次数，免人工服务费</w:t>
      </w:r>
    </w:p>
    <w:p w:rsidR="006756C6" w:rsidRDefault="006756C6" w:rsidP="006756C6">
      <w:pPr>
        <w:pStyle w:val="a4"/>
        <w:spacing w:line="360" w:lineRule="auto"/>
        <w:ind w:firstLineChars="1100" w:firstLine="23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</w:t>
      </w:r>
      <w:r>
        <w:rPr>
          <w:rFonts w:ascii="宋体" w:hAnsi="宋体" w:cs="宋体"/>
          <w:szCs w:val="21"/>
        </w:rPr>
        <w:t xml:space="preserve"> 本次服务内容，包含设备清单内所有设备的维修、保养、维护校验及产生的维修配件等费用，不再另行收费。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b、设备维修、校验校准及设备维修时更换的所有零配件。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c、在线支持：提供7*24小时在线支持。</w:t>
      </w:r>
    </w:p>
    <w:p w:rsidR="006756C6" w:rsidRDefault="006756C6" w:rsidP="006756C6">
      <w:pPr>
        <w:pStyle w:val="a4"/>
        <w:spacing w:line="360" w:lineRule="auto"/>
        <w:ind w:leftChars="270"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在收到血站报修信息后1小时内响应，公司专业工程师在线技术支持、答疑，协助用户分析和维修有关设备，即时诊断机器故障，制定维修方案。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d、现场检修：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在接到报修用户电话后，在线无法解决问题的情况下派遣工程师前往现场维修相关设备。工程师不超过两个工作日（国家法定假日除外）到达现场。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e、服务周期：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每年对设备预防性维护4次/台，每年年度校准1次/台。且可根据用户季节性采血高峰，增加安排巡检次数。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f、年度校准：</w:t>
      </w:r>
    </w:p>
    <w:p w:rsidR="006756C6" w:rsidRDefault="006756C6" w:rsidP="006756C6">
      <w:pPr>
        <w:pStyle w:val="a4"/>
        <w:spacing w:line="360" w:lineRule="auto"/>
        <w:ind w:left="56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公司每年提供1次年度校准，并向用户出具年度校准报告。公司会在预期年度校准时间之前一周内通知血站校准时间，如因血站原因导致不能执行校准，可按照</w:t>
      </w:r>
      <w:r>
        <w:rPr>
          <w:rFonts w:ascii="宋体" w:hAnsi="宋体" w:cs="宋体" w:hint="eastAsia"/>
          <w:szCs w:val="21"/>
        </w:rPr>
        <w:lastRenderedPageBreak/>
        <w:t>双方协定时间提供校准。校准服务检测包括性能测试及校准、必要的机械或电气的检查，以及非紧急性质的补救性维修，和确保系统能按照制造商的产品规格运行的检修。</w:t>
      </w:r>
    </w:p>
    <w:p w:rsidR="006756C6" w:rsidRDefault="006756C6" w:rsidP="006756C6">
      <w:pPr>
        <w:pStyle w:val="a4"/>
        <w:spacing w:line="360" w:lineRule="auto"/>
        <w:ind w:left="14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三、维保设备清单</w:t>
      </w:r>
    </w:p>
    <w:tbl>
      <w:tblPr>
        <w:tblW w:w="8458" w:type="dxa"/>
        <w:tblCellMar>
          <w:left w:w="0" w:type="dxa"/>
          <w:right w:w="0" w:type="dxa"/>
        </w:tblCellMar>
        <w:tblLook w:val="04A0"/>
      </w:tblPr>
      <w:tblGrid>
        <w:gridCol w:w="948"/>
        <w:gridCol w:w="1845"/>
        <w:gridCol w:w="1845"/>
        <w:gridCol w:w="3820"/>
      </w:tblGrid>
      <w:tr w:rsidR="006756C6" w:rsidTr="005A5771">
        <w:trPr>
          <w:trHeight w:val="39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设备编号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序列号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设备型号</w:t>
            </w:r>
          </w:p>
        </w:tc>
      </w:tr>
      <w:tr w:rsidR="006756C6" w:rsidTr="005A5771">
        <w:trPr>
          <w:trHeight w:val="39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A152027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7CPT2274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CompoMat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G5</w:t>
            </w:r>
          </w:p>
        </w:tc>
      </w:tr>
      <w:tr w:rsidR="006756C6" w:rsidTr="005A5771">
        <w:trPr>
          <w:trHeight w:val="39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A152028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7CPT2275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CompoMat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G5</w:t>
            </w:r>
          </w:p>
        </w:tc>
      </w:tr>
      <w:tr w:rsidR="006756C6" w:rsidTr="005A5771">
        <w:trPr>
          <w:trHeight w:val="39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A152029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7CPT2277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CompoMat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G5</w:t>
            </w:r>
          </w:p>
        </w:tc>
      </w:tr>
      <w:tr w:rsidR="006756C6" w:rsidTr="005A5771">
        <w:trPr>
          <w:trHeight w:val="39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A152030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7CPT2279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CompoMat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G5</w:t>
            </w:r>
          </w:p>
        </w:tc>
      </w:tr>
      <w:tr w:rsidR="006756C6" w:rsidTr="005A5771">
        <w:trPr>
          <w:trHeight w:val="39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A152031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7CPT2280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CompoMat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G5</w:t>
            </w:r>
          </w:p>
        </w:tc>
      </w:tr>
      <w:tr w:rsidR="006756C6" w:rsidTr="005A5771">
        <w:trPr>
          <w:trHeight w:val="4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A152032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7CPT2281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6C6" w:rsidRDefault="006756C6" w:rsidP="005A5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CompoMat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G5</w:t>
            </w:r>
          </w:p>
        </w:tc>
      </w:tr>
    </w:tbl>
    <w:p w:rsidR="006756C6" w:rsidRDefault="006756C6" w:rsidP="006756C6">
      <w:pPr>
        <w:spacing w:line="360" w:lineRule="auto"/>
        <w:rPr>
          <w:rFonts w:ascii="宋体" w:hAnsi="宋体" w:cs="宋体"/>
          <w:szCs w:val="21"/>
        </w:rPr>
      </w:pPr>
    </w:p>
    <w:p w:rsidR="006756C6" w:rsidRDefault="006756C6" w:rsidP="006756C6">
      <w:pPr>
        <w:pStyle w:val="a4"/>
        <w:spacing w:line="360" w:lineRule="auto"/>
        <w:ind w:left="14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四、维保期限:1年。</w:t>
      </w:r>
    </w:p>
    <w:p w:rsidR="006756C6" w:rsidRDefault="006756C6" w:rsidP="006756C6">
      <w:pPr>
        <w:pStyle w:val="a3"/>
        <w:adjustRightInd w:val="0"/>
        <w:snapToGrid w:val="0"/>
        <w:spacing w:line="360" w:lineRule="auto"/>
        <w:jc w:val="center"/>
        <w:outlineLvl w:val="0"/>
        <w:rPr>
          <w:rFonts w:hAnsi="宋体"/>
          <w:b/>
          <w:szCs w:val="21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6C6"/>
    <w:rsid w:val="0000071B"/>
    <w:rsid w:val="0000196E"/>
    <w:rsid w:val="000021E3"/>
    <w:rsid w:val="0000232A"/>
    <w:rsid w:val="00003AE0"/>
    <w:rsid w:val="00005637"/>
    <w:rsid w:val="0001103E"/>
    <w:rsid w:val="0001237D"/>
    <w:rsid w:val="000124B1"/>
    <w:rsid w:val="0001288F"/>
    <w:rsid w:val="00012E21"/>
    <w:rsid w:val="00015E76"/>
    <w:rsid w:val="00015F0B"/>
    <w:rsid w:val="00015F8C"/>
    <w:rsid w:val="00020B05"/>
    <w:rsid w:val="00025554"/>
    <w:rsid w:val="00026BAF"/>
    <w:rsid w:val="000272E2"/>
    <w:rsid w:val="000273DD"/>
    <w:rsid w:val="00027ECA"/>
    <w:rsid w:val="000300EF"/>
    <w:rsid w:val="00030E1D"/>
    <w:rsid w:val="000321DD"/>
    <w:rsid w:val="000327A7"/>
    <w:rsid w:val="00032F46"/>
    <w:rsid w:val="0003338A"/>
    <w:rsid w:val="000335CF"/>
    <w:rsid w:val="00033DC0"/>
    <w:rsid w:val="00035B6A"/>
    <w:rsid w:val="000411A7"/>
    <w:rsid w:val="00041863"/>
    <w:rsid w:val="00041F49"/>
    <w:rsid w:val="000429D5"/>
    <w:rsid w:val="000439F9"/>
    <w:rsid w:val="00044AB5"/>
    <w:rsid w:val="00044C4A"/>
    <w:rsid w:val="00047F33"/>
    <w:rsid w:val="00050290"/>
    <w:rsid w:val="00050433"/>
    <w:rsid w:val="00051014"/>
    <w:rsid w:val="00053B53"/>
    <w:rsid w:val="0005462E"/>
    <w:rsid w:val="00054917"/>
    <w:rsid w:val="00061584"/>
    <w:rsid w:val="000618C6"/>
    <w:rsid w:val="00062467"/>
    <w:rsid w:val="00064C59"/>
    <w:rsid w:val="000652C0"/>
    <w:rsid w:val="000667A4"/>
    <w:rsid w:val="000673D7"/>
    <w:rsid w:val="00067B10"/>
    <w:rsid w:val="00073FCA"/>
    <w:rsid w:val="00075AFB"/>
    <w:rsid w:val="00075BBA"/>
    <w:rsid w:val="0007664F"/>
    <w:rsid w:val="00077A43"/>
    <w:rsid w:val="000804C1"/>
    <w:rsid w:val="000806D3"/>
    <w:rsid w:val="00080793"/>
    <w:rsid w:val="000809A9"/>
    <w:rsid w:val="000824F8"/>
    <w:rsid w:val="000831DC"/>
    <w:rsid w:val="00083451"/>
    <w:rsid w:val="0008383D"/>
    <w:rsid w:val="00084A24"/>
    <w:rsid w:val="00085D1D"/>
    <w:rsid w:val="0008631B"/>
    <w:rsid w:val="000907E8"/>
    <w:rsid w:val="00090AF4"/>
    <w:rsid w:val="00092779"/>
    <w:rsid w:val="0009356C"/>
    <w:rsid w:val="00094780"/>
    <w:rsid w:val="00094E79"/>
    <w:rsid w:val="00095949"/>
    <w:rsid w:val="000964AA"/>
    <w:rsid w:val="000A1531"/>
    <w:rsid w:val="000A1557"/>
    <w:rsid w:val="000A28D4"/>
    <w:rsid w:val="000A395E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48FB"/>
    <w:rsid w:val="000C56F4"/>
    <w:rsid w:val="000C59E6"/>
    <w:rsid w:val="000C70BC"/>
    <w:rsid w:val="000C73AB"/>
    <w:rsid w:val="000C74DE"/>
    <w:rsid w:val="000D04A9"/>
    <w:rsid w:val="000D0958"/>
    <w:rsid w:val="000D109B"/>
    <w:rsid w:val="000D3E67"/>
    <w:rsid w:val="000D40CB"/>
    <w:rsid w:val="000D4208"/>
    <w:rsid w:val="000D47AD"/>
    <w:rsid w:val="000D5060"/>
    <w:rsid w:val="000D6555"/>
    <w:rsid w:val="000D6C47"/>
    <w:rsid w:val="000E1272"/>
    <w:rsid w:val="000E12B6"/>
    <w:rsid w:val="000E18E9"/>
    <w:rsid w:val="000E301F"/>
    <w:rsid w:val="000E345A"/>
    <w:rsid w:val="000E3A9A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610A"/>
    <w:rsid w:val="000F7D2B"/>
    <w:rsid w:val="00100DC0"/>
    <w:rsid w:val="0010162A"/>
    <w:rsid w:val="00101735"/>
    <w:rsid w:val="0010183D"/>
    <w:rsid w:val="00102D51"/>
    <w:rsid w:val="00103105"/>
    <w:rsid w:val="0010451D"/>
    <w:rsid w:val="00106A8F"/>
    <w:rsid w:val="00106D05"/>
    <w:rsid w:val="001103B0"/>
    <w:rsid w:val="00110C4B"/>
    <w:rsid w:val="00110D8C"/>
    <w:rsid w:val="00112F9D"/>
    <w:rsid w:val="00113703"/>
    <w:rsid w:val="0011399C"/>
    <w:rsid w:val="0011413A"/>
    <w:rsid w:val="001206CD"/>
    <w:rsid w:val="00120AD0"/>
    <w:rsid w:val="001239C1"/>
    <w:rsid w:val="00125221"/>
    <w:rsid w:val="00125FBA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7504"/>
    <w:rsid w:val="0015069D"/>
    <w:rsid w:val="00150ADE"/>
    <w:rsid w:val="00151D46"/>
    <w:rsid w:val="00153639"/>
    <w:rsid w:val="001550A0"/>
    <w:rsid w:val="001567A8"/>
    <w:rsid w:val="00156878"/>
    <w:rsid w:val="0015688E"/>
    <w:rsid w:val="00156A68"/>
    <w:rsid w:val="001604C2"/>
    <w:rsid w:val="00164CCE"/>
    <w:rsid w:val="00165AC7"/>
    <w:rsid w:val="001673E1"/>
    <w:rsid w:val="001677AA"/>
    <w:rsid w:val="00167867"/>
    <w:rsid w:val="00167BDC"/>
    <w:rsid w:val="0017338A"/>
    <w:rsid w:val="00173B27"/>
    <w:rsid w:val="00174CE3"/>
    <w:rsid w:val="00175DE5"/>
    <w:rsid w:val="00176942"/>
    <w:rsid w:val="00177A4B"/>
    <w:rsid w:val="00177EE9"/>
    <w:rsid w:val="001838DD"/>
    <w:rsid w:val="00183B1C"/>
    <w:rsid w:val="00184BC7"/>
    <w:rsid w:val="001856D0"/>
    <w:rsid w:val="001915A0"/>
    <w:rsid w:val="001915DE"/>
    <w:rsid w:val="00191DA4"/>
    <w:rsid w:val="00192F90"/>
    <w:rsid w:val="001949C0"/>
    <w:rsid w:val="00194B67"/>
    <w:rsid w:val="00196FD7"/>
    <w:rsid w:val="001A1BD7"/>
    <w:rsid w:val="001A20BC"/>
    <w:rsid w:val="001A2E90"/>
    <w:rsid w:val="001A3F34"/>
    <w:rsid w:val="001A473C"/>
    <w:rsid w:val="001A53C0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8B4"/>
    <w:rsid w:val="001B7909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D19"/>
    <w:rsid w:val="001D11D8"/>
    <w:rsid w:val="001D2647"/>
    <w:rsid w:val="001D322D"/>
    <w:rsid w:val="001D402E"/>
    <w:rsid w:val="001D411C"/>
    <w:rsid w:val="001D58AD"/>
    <w:rsid w:val="001E1F36"/>
    <w:rsid w:val="001E21AC"/>
    <w:rsid w:val="001E2C69"/>
    <w:rsid w:val="001E422E"/>
    <w:rsid w:val="001E50F0"/>
    <w:rsid w:val="001E52DD"/>
    <w:rsid w:val="001E6BB8"/>
    <w:rsid w:val="001E7F15"/>
    <w:rsid w:val="001F1501"/>
    <w:rsid w:val="001F1D34"/>
    <w:rsid w:val="001F21CA"/>
    <w:rsid w:val="001F2202"/>
    <w:rsid w:val="001F376B"/>
    <w:rsid w:val="001F4630"/>
    <w:rsid w:val="001F6921"/>
    <w:rsid w:val="00200199"/>
    <w:rsid w:val="00200B33"/>
    <w:rsid w:val="002015EE"/>
    <w:rsid w:val="00201D4F"/>
    <w:rsid w:val="00202573"/>
    <w:rsid w:val="00203D47"/>
    <w:rsid w:val="002104D4"/>
    <w:rsid w:val="00210C6B"/>
    <w:rsid w:val="00211626"/>
    <w:rsid w:val="00212B4D"/>
    <w:rsid w:val="0021353E"/>
    <w:rsid w:val="00213816"/>
    <w:rsid w:val="00215979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14EC"/>
    <w:rsid w:val="00232237"/>
    <w:rsid w:val="002335DE"/>
    <w:rsid w:val="00233DB8"/>
    <w:rsid w:val="00234126"/>
    <w:rsid w:val="002346CF"/>
    <w:rsid w:val="00234DD9"/>
    <w:rsid w:val="00234E06"/>
    <w:rsid w:val="0023599D"/>
    <w:rsid w:val="00236CF7"/>
    <w:rsid w:val="002376CD"/>
    <w:rsid w:val="00237909"/>
    <w:rsid w:val="00237C37"/>
    <w:rsid w:val="00237EF2"/>
    <w:rsid w:val="00240A70"/>
    <w:rsid w:val="00243EC9"/>
    <w:rsid w:val="00245286"/>
    <w:rsid w:val="0024538E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3A9"/>
    <w:rsid w:val="002636CF"/>
    <w:rsid w:val="00264FEF"/>
    <w:rsid w:val="00265E5C"/>
    <w:rsid w:val="00267405"/>
    <w:rsid w:val="00267CFE"/>
    <w:rsid w:val="00270F3E"/>
    <w:rsid w:val="00275524"/>
    <w:rsid w:val="00275E8A"/>
    <w:rsid w:val="002767E1"/>
    <w:rsid w:val="0027742A"/>
    <w:rsid w:val="00280B8E"/>
    <w:rsid w:val="002820FB"/>
    <w:rsid w:val="00282E2C"/>
    <w:rsid w:val="00286965"/>
    <w:rsid w:val="00286CC8"/>
    <w:rsid w:val="00287583"/>
    <w:rsid w:val="002927BA"/>
    <w:rsid w:val="002965EA"/>
    <w:rsid w:val="00297047"/>
    <w:rsid w:val="00297386"/>
    <w:rsid w:val="002A2B9E"/>
    <w:rsid w:val="002A2F02"/>
    <w:rsid w:val="002A34F0"/>
    <w:rsid w:val="002A35C5"/>
    <w:rsid w:val="002A43E5"/>
    <w:rsid w:val="002A546C"/>
    <w:rsid w:val="002A55AF"/>
    <w:rsid w:val="002A6349"/>
    <w:rsid w:val="002A7FB7"/>
    <w:rsid w:val="002B09F9"/>
    <w:rsid w:val="002B200F"/>
    <w:rsid w:val="002B231C"/>
    <w:rsid w:val="002B2866"/>
    <w:rsid w:val="002B2A33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AB8"/>
    <w:rsid w:val="002C73A1"/>
    <w:rsid w:val="002D1136"/>
    <w:rsid w:val="002D1499"/>
    <w:rsid w:val="002D3E10"/>
    <w:rsid w:val="002D3F97"/>
    <w:rsid w:val="002D462C"/>
    <w:rsid w:val="002D578E"/>
    <w:rsid w:val="002D6270"/>
    <w:rsid w:val="002D7887"/>
    <w:rsid w:val="002E22F5"/>
    <w:rsid w:val="002E29CE"/>
    <w:rsid w:val="002E33F9"/>
    <w:rsid w:val="002E4B08"/>
    <w:rsid w:val="002E4E85"/>
    <w:rsid w:val="002E4EE5"/>
    <w:rsid w:val="002E5CF2"/>
    <w:rsid w:val="002E5E23"/>
    <w:rsid w:val="002F4258"/>
    <w:rsid w:val="002F46CD"/>
    <w:rsid w:val="002F4C58"/>
    <w:rsid w:val="002F4DCD"/>
    <w:rsid w:val="002F5DF2"/>
    <w:rsid w:val="002F6CD3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40E6"/>
    <w:rsid w:val="00314C38"/>
    <w:rsid w:val="00315B51"/>
    <w:rsid w:val="00316A4E"/>
    <w:rsid w:val="00317A72"/>
    <w:rsid w:val="0032103D"/>
    <w:rsid w:val="00322CDD"/>
    <w:rsid w:val="00323EF9"/>
    <w:rsid w:val="00324549"/>
    <w:rsid w:val="00325E8F"/>
    <w:rsid w:val="00326F6D"/>
    <w:rsid w:val="003304C1"/>
    <w:rsid w:val="003305D7"/>
    <w:rsid w:val="00331B0A"/>
    <w:rsid w:val="003341D3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BE2"/>
    <w:rsid w:val="0035592C"/>
    <w:rsid w:val="0035606A"/>
    <w:rsid w:val="0035755B"/>
    <w:rsid w:val="00362041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2420"/>
    <w:rsid w:val="0037286D"/>
    <w:rsid w:val="00372F87"/>
    <w:rsid w:val="003732AC"/>
    <w:rsid w:val="003736E8"/>
    <w:rsid w:val="0037464E"/>
    <w:rsid w:val="00376F21"/>
    <w:rsid w:val="00381567"/>
    <w:rsid w:val="00382DAD"/>
    <w:rsid w:val="00383218"/>
    <w:rsid w:val="00390626"/>
    <w:rsid w:val="0039229E"/>
    <w:rsid w:val="00393652"/>
    <w:rsid w:val="00394AD8"/>
    <w:rsid w:val="0039587B"/>
    <w:rsid w:val="003958DF"/>
    <w:rsid w:val="00397737"/>
    <w:rsid w:val="003A10ED"/>
    <w:rsid w:val="003A2618"/>
    <w:rsid w:val="003A5306"/>
    <w:rsid w:val="003A54B3"/>
    <w:rsid w:val="003A566E"/>
    <w:rsid w:val="003A5D15"/>
    <w:rsid w:val="003A6BA6"/>
    <w:rsid w:val="003A757F"/>
    <w:rsid w:val="003B1147"/>
    <w:rsid w:val="003B2159"/>
    <w:rsid w:val="003B2F30"/>
    <w:rsid w:val="003B4462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D0C"/>
    <w:rsid w:val="003E5DA5"/>
    <w:rsid w:val="003E5F09"/>
    <w:rsid w:val="003F12F8"/>
    <w:rsid w:val="003F150C"/>
    <w:rsid w:val="003F163B"/>
    <w:rsid w:val="003F2E4F"/>
    <w:rsid w:val="003F4B5B"/>
    <w:rsid w:val="003F57D5"/>
    <w:rsid w:val="003F6B16"/>
    <w:rsid w:val="00401639"/>
    <w:rsid w:val="00402287"/>
    <w:rsid w:val="0040664C"/>
    <w:rsid w:val="004075B4"/>
    <w:rsid w:val="0041036C"/>
    <w:rsid w:val="0041059D"/>
    <w:rsid w:val="0041125F"/>
    <w:rsid w:val="00412652"/>
    <w:rsid w:val="00413A58"/>
    <w:rsid w:val="0041532E"/>
    <w:rsid w:val="00415C1F"/>
    <w:rsid w:val="00417B9E"/>
    <w:rsid w:val="00417E7E"/>
    <w:rsid w:val="0042072B"/>
    <w:rsid w:val="0042238E"/>
    <w:rsid w:val="00423E21"/>
    <w:rsid w:val="004247FB"/>
    <w:rsid w:val="004252C1"/>
    <w:rsid w:val="004254F0"/>
    <w:rsid w:val="0042570D"/>
    <w:rsid w:val="00426E2A"/>
    <w:rsid w:val="00430CBE"/>
    <w:rsid w:val="00435D5F"/>
    <w:rsid w:val="004361B1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2152"/>
    <w:rsid w:val="00453367"/>
    <w:rsid w:val="0045557F"/>
    <w:rsid w:val="0045657C"/>
    <w:rsid w:val="00456D14"/>
    <w:rsid w:val="00460BF6"/>
    <w:rsid w:val="00461071"/>
    <w:rsid w:val="004619C5"/>
    <w:rsid w:val="00462A7D"/>
    <w:rsid w:val="00462E05"/>
    <w:rsid w:val="00464198"/>
    <w:rsid w:val="0046526E"/>
    <w:rsid w:val="004662D4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5185"/>
    <w:rsid w:val="0047614A"/>
    <w:rsid w:val="004778BB"/>
    <w:rsid w:val="0048011A"/>
    <w:rsid w:val="00481770"/>
    <w:rsid w:val="004856E8"/>
    <w:rsid w:val="00485AF2"/>
    <w:rsid w:val="0048704D"/>
    <w:rsid w:val="00490119"/>
    <w:rsid w:val="0049050F"/>
    <w:rsid w:val="00490560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A0524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522D"/>
    <w:rsid w:val="004B62DF"/>
    <w:rsid w:val="004C0BE8"/>
    <w:rsid w:val="004C123F"/>
    <w:rsid w:val="004C3AEE"/>
    <w:rsid w:val="004C4833"/>
    <w:rsid w:val="004C5A15"/>
    <w:rsid w:val="004C65D0"/>
    <w:rsid w:val="004C6917"/>
    <w:rsid w:val="004D017E"/>
    <w:rsid w:val="004D0E8C"/>
    <w:rsid w:val="004D1C32"/>
    <w:rsid w:val="004D2AEB"/>
    <w:rsid w:val="004D5108"/>
    <w:rsid w:val="004D5FCD"/>
    <w:rsid w:val="004D638B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3C7B"/>
    <w:rsid w:val="004F557C"/>
    <w:rsid w:val="004F5703"/>
    <w:rsid w:val="004F5B68"/>
    <w:rsid w:val="004F5F36"/>
    <w:rsid w:val="004F6426"/>
    <w:rsid w:val="004F6781"/>
    <w:rsid w:val="004F695D"/>
    <w:rsid w:val="005015C5"/>
    <w:rsid w:val="00501C08"/>
    <w:rsid w:val="00501E55"/>
    <w:rsid w:val="0050345B"/>
    <w:rsid w:val="00503500"/>
    <w:rsid w:val="005046CC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EAB"/>
    <w:rsid w:val="00516571"/>
    <w:rsid w:val="0051703D"/>
    <w:rsid w:val="005177E4"/>
    <w:rsid w:val="00521027"/>
    <w:rsid w:val="005220BB"/>
    <w:rsid w:val="005225EA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33458"/>
    <w:rsid w:val="00536330"/>
    <w:rsid w:val="00541CF4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2262"/>
    <w:rsid w:val="00552682"/>
    <w:rsid w:val="005528E7"/>
    <w:rsid w:val="00552F14"/>
    <w:rsid w:val="005538E4"/>
    <w:rsid w:val="00553EB4"/>
    <w:rsid w:val="00554B5D"/>
    <w:rsid w:val="00554DF8"/>
    <w:rsid w:val="005615B4"/>
    <w:rsid w:val="00566986"/>
    <w:rsid w:val="00566BFC"/>
    <w:rsid w:val="00567121"/>
    <w:rsid w:val="00570518"/>
    <w:rsid w:val="00571ECB"/>
    <w:rsid w:val="00572D4F"/>
    <w:rsid w:val="00573432"/>
    <w:rsid w:val="00573D37"/>
    <w:rsid w:val="005758C9"/>
    <w:rsid w:val="005764E1"/>
    <w:rsid w:val="0058043B"/>
    <w:rsid w:val="005806A5"/>
    <w:rsid w:val="00580D14"/>
    <w:rsid w:val="00580FE6"/>
    <w:rsid w:val="005812EE"/>
    <w:rsid w:val="00583C8D"/>
    <w:rsid w:val="00585430"/>
    <w:rsid w:val="00585F27"/>
    <w:rsid w:val="00587D73"/>
    <w:rsid w:val="005915FE"/>
    <w:rsid w:val="00591BAE"/>
    <w:rsid w:val="005929D3"/>
    <w:rsid w:val="00592D50"/>
    <w:rsid w:val="00593C5B"/>
    <w:rsid w:val="005945B6"/>
    <w:rsid w:val="00594BE4"/>
    <w:rsid w:val="00595F82"/>
    <w:rsid w:val="005967D6"/>
    <w:rsid w:val="00597CB3"/>
    <w:rsid w:val="005A388D"/>
    <w:rsid w:val="005A4E17"/>
    <w:rsid w:val="005A77DA"/>
    <w:rsid w:val="005B0715"/>
    <w:rsid w:val="005B15E4"/>
    <w:rsid w:val="005B207E"/>
    <w:rsid w:val="005B2251"/>
    <w:rsid w:val="005B29A7"/>
    <w:rsid w:val="005B2C70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74A2"/>
    <w:rsid w:val="005E044D"/>
    <w:rsid w:val="005E1CF7"/>
    <w:rsid w:val="005E46F4"/>
    <w:rsid w:val="005E761E"/>
    <w:rsid w:val="005E7B2A"/>
    <w:rsid w:val="005E7E6E"/>
    <w:rsid w:val="005F11FF"/>
    <w:rsid w:val="005F1E16"/>
    <w:rsid w:val="005F1ED7"/>
    <w:rsid w:val="005F3F19"/>
    <w:rsid w:val="005F5F74"/>
    <w:rsid w:val="005F7598"/>
    <w:rsid w:val="005F769A"/>
    <w:rsid w:val="00604C9D"/>
    <w:rsid w:val="00605083"/>
    <w:rsid w:val="00605B66"/>
    <w:rsid w:val="00605CB6"/>
    <w:rsid w:val="00607BCE"/>
    <w:rsid w:val="0061087A"/>
    <w:rsid w:val="006122E1"/>
    <w:rsid w:val="006124E7"/>
    <w:rsid w:val="00612B47"/>
    <w:rsid w:val="0061491D"/>
    <w:rsid w:val="00615DE6"/>
    <w:rsid w:val="0061679E"/>
    <w:rsid w:val="00622E33"/>
    <w:rsid w:val="006234BE"/>
    <w:rsid w:val="00624564"/>
    <w:rsid w:val="00624A78"/>
    <w:rsid w:val="00624C3B"/>
    <w:rsid w:val="00625529"/>
    <w:rsid w:val="0062624F"/>
    <w:rsid w:val="00626919"/>
    <w:rsid w:val="006303CC"/>
    <w:rsid w:val="006309EC"/>
    <w:rsid w:val="00631846"/>
    <w:rsid w:val="0063376E"/>
    <w:rsid w:val="00633C51"/>
    <w:rsid w:val="00635242"/>
    <w:rsid w:val="006361C5"/>
    <w:rsid w:val="0063653D"/>
    <w:rsid w:val="00636FCB"/>
    <w:rsid w:val="0063742E"/>
    <w:rsid w:val="00640771"/>
    <w:rsid w:val="00641718"/>
    <w:rsid w:val="006433DE"/>
    <w:rsid w:val="00643499"/>
    <w:rsid w:val="0064421C"/>
    <w:rsid w:val="00644D87"/>
    <w:rsid w:val="00646869"/>
    <w:rsid w:val="00647AFA"/>
    <w:rsid w:val="00647E33"/>
    <w:rsid w:val="00647F1E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56C6"/>
    <w:rsid w:val="00677130"/>
    <w:rsid w:val="006779F1"/>
    <w:rsid w:val="006779FB"/>
    <w:rsid w:val="006808C7"/>
    <w:rsid w:val="006833A2"/>
    <w:rsid w:val="00685152"/>
    <w:rsid w:val="006868D4"/>
    <w:rsid w:val="00686AA3"/>
    <w:rsid w:val="0068752B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791F"/>
    <w:rsid w:val="006B1C1B"/>
    <w:rsid w:val="006B2134"/>
    <w:rsid w:val="006B376E"/>
    <w:rsid w:val="006B47F9"/>
    <w:rsid w:val="006B4EAE"/>
    <w:rsid w:val="006B5F0A"/>
    <w:rsid w:val="006B6AC0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86A"/>
    <w:rsid w:val="006D7A9A"/>
    <w:rsid w:val="006E03DB"/>
    <w:rsid w:val="006E1A03"/>
    <w:rsid w:val="006E29DA"/>
    <w:rsid w:val="006E4FF6"/>
    <w:rsid w:val="006E53B9"/>
    <w:rsid w:val="006E6A40"/>
    <w:rsid w:val="006E7910"/>
    <w:rsid w:val="006E7DB3"/>
    <w:rsid w:val="006F013D"/>
    <w:rsid w:val="006F0254"/>
    <w:rsid w:val="006F0AB9"/>
    <w:rsid w:val="006F47DA"/>
    <w:rsid w:val="006F4C24"/>
    <w:rsid w:val="00700BCB"/>
    <w:rsid w:val="007014C0"/>
    <w:rsid w:val="00702B5E"/>
    <w:rsid w:val="007074A5"/>
    <w:rsid w:val="00712A85"/>
    <w:rsid w:val="007159C2"/>
    <w:rsid w:val="00716755"/>
    <w:rsid w:val="007205F7"/>
    <w:rsid w:val="0072087D"/>
    <w:rsid w:val="00720FDA"/>
    <w:rsid w:val="007212D8"/>
    <w:rsid w:val="0072300E"/>
    <w:rsid w:val="00724A6B"/>
    <w:rsid w:val="0073075F"/>
    <w:rsid w:val="00732658"/>
    <w:rsid w:val="00732937"/>
    <w:rsid w:val="00733372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DB7"/>
    <w:rsid w:val="007448A7"/>
    <w:rsid w:val="007455C0"/>
    <w:rsid w:val="007458C7"/>
    <w:rsid w:val="00747B4E"/>
    <w:rsid w:val="00750A27"/>
    <w:rsid w:val="0075247B"/>
    <w:rsid w:val="00755619"/>
    <w:rsid w:val="00757009"/>
    <w:rsid w:val="007570C7"/>
    <w:rsid w:val="00757D65"/>
    <w:rsid w:val="00757EC7"/>
    <w:rsid w:val="007610EB"/>
    <w:rsid w:val="00761176"/>
    <w:rsid w:val="00763314"/>
    <w:rsid w:val="00764FC9"/>
    <w:rsid w:val="00765B79"/>
    <w:rsid w:val="007669A2"/>
    <w:rsid w:val="007669AB"/>
    <w:rsid w:val="00767B46"/>
    <w:rsid w:val="00767BC2"/>
    <w:rsid w:val="00770301"/>
    <w:rsid w:val="007708CE"/>
    <w:rsid w:val="00771F76"/>
    <w:rsid w:val="00773463"/>
    <w:rsid w:val="00774E3B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716"/>
    <w:rsid w:val="007857E6"/>
    <w:rsid w:val="00785D1E"/>
    <w:rsid w:val="00790B6F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8CF"/>
    <w:rsid w:val="007A18A3"/>
    <w:rsid w:val="007A365E"/>
    <w:rsid w:val="007A3F7C"/>
    <w:rsid w:val="007A4249"/>
    <w:rsid w:val="007A42C9"/>
    <w:rsid w:val="007A6063"/>
    <w:rsid w:val="007A6AF1"/>
    <w:rsid w:val="007B02A2"/>
    <w:rsid w:val="007B2FFB"/>
    <w:rsid w:val="007B3E0E"/>
    <w:rsid w:val="007B4118"/>
    <w:rsid w:val="007B4B5E"/>
    <w:rsid w:val="007B6222"/>
    <w:rsid w:val="007B6295"/>
    <w:rsid w:val="007B79E8"/>
    <w:rsid w:val="007B7AC5"/>
    <w:rsid w:val="007B7E3B"/>
    <w:rsid w:val="007C0F20"/>
    <w:rsid w:val="007C113E"/>
    <w:rsid w:val="007C1AC2"/>
    <w:rsid w:val="007C3D20"/>
    <w:rsid w:val="007C6211"/>
    <w:rsid w:val="007C6863"/>
    <w:rsid w:val="007C720C"/>
    <w:rsid w:val="007D010D"/>
    <w:rsid w:val="007D0173"/>
    <w:rsid w:val="007D0270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510C"/>
    <w:rsid w:val="007D5945"/>
    <w:rsid w:val="007D5C68"/>
    <w:rsid w:val="007D74D3"/>
    <w:rsid w:val="007E041E"/>
    <w:rsid w:val="007E0998"/>
    <w:rsid w:val="007E2A68"/>
    <w:rsid w:val="007E38EA"/>
    <w:rsid w:val="007E435C"/>
    <w:rsid w:val="007F0FB9"/>
    <w:rsid w:val="007F11A5"/>
    <w:rsid w:val="007F1DFD"/>
    <w:rsid w:val="007F2200"/>
    <w:rsid w:val="007F278E"/>
    <w:rsid w:val="007F2B58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63C"/>
    <w:rsid w:val="00816047"/>
    <w:rsid w:val="008163D7"/>
    <w:rsid w:val="00817397"/>
    <w:rsid w:val="008178CE"/>
    <w:rsid w:val="008226A5"/>
    <w:rsid w:val="00822F30"/>
    <w:rsid w:val="0082319E"/>
    <w:rsid w:val="00825067"/>
    <w:rsid w:val="008255FD"/>
    <w:rsid w:val="00830F3D"/>
    <w:rsid w:val="008310CE"/>
    <w:rsid w:val="008311D5"/>
    <w:rsid w:val="008317BA"/>
    <w:rsid w:val="00831A9A"/>
    <w:rsid w:val="0083298D"/>
    <w:rsid w:val="00834CA1"/>
    <w:rsid w:val="00835129"/>
    <w:rsid w:val="0083538A"/>
    <w:rsid w:val="008372AD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E28"/>
    <w:rsid w:val="00852F00"/>
    <w:rsid w:val="0085442A"/>
    <w:rsid w:val="00855CBF"/>
    <w:rsid w:val="00860BDD"/>
    <w:rsid w:val="008624FE"/>
    <w:rsid w:val="00864954"/>
    <w:rsid w:val="00865471"/>
    <w:rsid w:val="0086702E"/>
    <w:rsid w:val="008672FB"/>
    <w:rsid w:val="0087176D"/>
    <w:rsid w:val="00871FE5"/>
    <w:rsid w:val="00872146"/>
    <w:rsid w:val="00872D3C"/>
    <w:rsid w:val="008730FA"/>
    <w:rsid w:val="0087350D"/>
    <w:rsid w:val="008735AF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694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7020"/>
    <w:rsid w:val="00897024"/>
    <w:rsid w:val="008977D0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16A4"/>
    <w:rsid w:val="008B1B7E"/>
    <w:rsid w:val="008B1CEA"/>
    <w:rsid w:val="008B1DCC"/>
    <w:rsid w:val="008B25C2"/>
    <w:rsid w:val="008B2B70"/>
    <w:rsid w:val="008B3B76"/>
    <w:rsid w:val="008B586A"/>
    <w:rsid w:val="008B5DA0"/>
    <w:rsid w:val="008B6C47"/>
    <w:rsid w:val="008B72CA"/>
    <w:rsid w:val="008B7783"/>
    <w:rsid w:val="008B78C5"/>
    <w:rsid w:val="008B78ED"/>
    <w:rsid w:val="008C02CF"/>
    <w:rsid w:val="008C1265"/>
    <w:rsid w:val="008C1C8F"/>
    <w:rsid w:val="008C37AC"/>
    <w:rsid w:val="008C4058"/>
    <w:rsid w:val="008C40DA"/>
    <w:rsid w:val="008C4806"/>
    <w:rsid w:val="008C59EC"/>
    <w:rsid w:val="008C601F"/>
    <w:rsid w:val="008C6B4A"/>
    <w:rsid w:val="008C6C64"/>
    <w:rsid w:val="008C6CA8"/>
    <w:rsid w:val="008C6EB2"/>
    <w:rsid w:val="008C7467"/>
    <w:rsid w:val="008D373D"/>
    <w:rsid w:val="008D3BCE"/>
    <w:rsid w:val="008D4305"/>
    <w:rsid w:val="008D49BA"/>
    <w:rsid w:val="008D57DF"/>
    <w:rsid w:val="008D6B21"/>
    <w:rsid w:val="008D6E0D"/>
    <w:rsid w:val="008D7AC6"/>
    <w:rsid w:val="008E0A72"/>
    <w:rsid w:val="008E0DD3"/>
    <w:rsid w:val="008E0F08"/>
    <w:rsid w:val="008E1D83"/>
    <w:rsid w:val="008E20F1"/>
    <w:rsid w:val="008E2B8A"/>
    <w:rsid w:val="008E2D44"/>
    <w:rsid w:val="008E5A01"/>
    <w:rsid w:val="008E5FFC"/>
    <w:rsid w:val="008E67A9"/>
    <w:rsid w:val="008E6C0C"/>
    <w:rsid w:val="008E77EB"/>
    <w:rsid w:val="008F00A2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14B1"/>
    <w:rsid w:val="00902218"/>
    <w:rsid w:val="0090234C"/>
    <w:rsid w:val="0090337F"/>
    <w:rsid w:val="009063E1"/>
    <w:rsid w:val="00906A19"/>
    <w:rsid w:val="00910567"/>
    <w:rsid w:val="009124B5"/>
    <w:rsid w:val="00912D56"/>
    <w:rsid w:val="00913B40"/>
    <w:rsid w:val="00913B58"/>
    <w:rsid w:val="00916743"/>
    <w:rsid w:val="00916F19"/>
    <w:rsid w:val="00917AD2"/>
    <w:rsid w:val="00917C17"/>
    <w:rsid w:val="009200BA"/>
    <w:rsid w:val="00921343"/>
    <w:rsid w:val="009216BA"/>
    <w:rsid w:val="0092348F"/>
    <w:rsid w:val="00925A26"/>
    <w:rsid w:val="009267E2"/>
    <w:rsid w:val="0092750A"/>
    <w:rsid w:val="00927D86"/>
    <w:rsid w:val="00927E0C"/>
    <w:rsid w:val="00930B11"/>
    <w:rsid w:val="0093152A"/>
    <w:rsid w:val="009316A0"/>
    <w:rsid w:val="00931E79"/>
    <w:rsid w:val="00931E86"/>
    <w:rsid w:val="00936770"/>
    <w:rsid w:val="00943099"/>
    <w:rsid w:val="00943180"/>
    <w:rsid w:val="0094643F"/>
    <w:rsid w:val="0094664E"/>
    <w:rsid w:val="00947ECF"/>
    <w:rsid w:val="00950386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1284"/>
    <w:rsid w:val="00961BA3"/>
    <w:rsid w:val="00962FB5"/>
    <w:rsid w:val="0096326F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3131"/>
    <w:rsid w:val="00973345"/>
    <w:rsid w:val="009743D2"/>
    <w:rsid w:val="009757DC"/>
    <w:rsid w:val="0097590A"/>
    <w:rsid w:val="0097680C"/>
    <w:rsid w:val="009818DC"/>
    <w:rsid w:val="00981DB4"/>
    <w:rsid w:val="00984196"/>
    <w:rsid w:val="00984B40"/>
    <w:rsid w:val="00986AD8"/>
    <w:rsid w:val="0099033C"/>
    <w:rsid w:val="00990C2E"/>
    <w:rsid w:val="009931AF"/>
    <w:rsid w:val="009931E3"/>
    <w:rsid w:val="00993F13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5097"/>
    <w:rsid w:val="009C628C"/>
    <w:rsid w:val="009D0228"/>
    <w:rsid w:val="009D2222"/>
    <w:rsid w:val="009D28C2"/>
    <w:rsid w:val="009D45E0"/>
    <w:rsid w:val="009D472F"/>
    <w:rsid w:val="009D480A"/>
    <w:rsid w:val="009D55FD"/>
    <w:rsid w:val="009D6423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D2B"/>
    <w:rsid w:val="00A03568"/>
    <w:rsid w:val="00A0484E"/>
    <w:rsid w:val="00A048E1"/>
    <w:rsid w:val="00A05666"/>
    <w:rsid w:val="00A061C4"/>
    <w:rsid w:val="00A0643E"/>
    <w:rsid w:val="00A07136"/>
    <w:rsid w:val="00A1054F"/>
    <w:rsid w:val="00A11DB3"/>
    <w:rsid w:val="00A1267F"/>
    <w:rsid w:val="00A132AC"/>
    <w:rsid w:val="00A153F4"/>
    <w:rsid w:val="00A1588B"/>
    <w:rsid w:val="00A16DEC"/>
    <w:rsid w:val="00A22131"/>
    <w:rsid w:val="00A2404C"/>
    <w:rsid w:val="00A24466"/>
    <w:rsid w:val="00A26ACC"/>
    <w:rsid w:val="00A26F63"/>
    <w:rsid w:val="00A271D0"/>
    <w:rsid w:val="00A27CEA"/>
    <w:rsid w:val="00A30B50"/>
    <w:rsid w:val="00A31FC1"/>
    <w:rsid w:val="00A3236F"/>
    <w:rsid w:val="00A32D51"/>
    <w:rsid w:val="00A32E84"/>
    <w:rsid w:val="00A34157"/>
    <w:rsid w:val="00A343A2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3DFC"/>
    <w:rsid w:val="00A54DD0"/>
    <w:rsid w:val="00A557F4"/>
    <w:rsid w:val="00A56981"/>
    <w:rsid w:val="00A5793F"/>
    <w:rsid w:val="00A64C6B"/>
    <w:rsid w:val="00A6523D"/>
    <w:rsid w:val="00A65AD1"/>
    <w:rsid w:val="00A65F02"/>
    <w:rsid w:val="00A6656E"/>
    <w:rsid w:val="00A66DD1"/>
    <w:rsid w:val="00A67571"/>
    <w:rsid w:val="00A6765D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CE2"/>
    <w:rsid w:val="00A822C5"/>
    <w:rsid w:val="00A82797"/>
    <w:rsid w:val="00A833F1"/>
    <w:rsid w:val="00A83BE1"/>
    <w:rsid w:val="00A849B2"/>
    <w:rsid w:val="00A85D94"/>
    <w:rsid w:val="00A862C2"/>
    <w:rsid w:val="00A87673"/>
    <w:rsid w:val="00A87EC3"/>
    <w:rsid w:val="00A91540"/>
    <w:rsid w:val="00A91F66"/>
    <w:rsid w:val="00A92E38"/>
    <w:rsid w:val="00A93A50"/>
    <w:rsid w:val="00A94810"/>
    <w:rsid w:val="00A94E19"/>
    <w:rsid w:val="00A969A1"/>
    <w:rsid w:val="00AA0D41"/>
    <w:rsid w:val="00AA0F42"/>
    <w:rsid w:val="00AA0FB1"/>
    <w:rsid w:val="00AA12E4"/>
    <w:rsid w:val="00AA25C9"/>
    <w:rsid w:val="00AA3BEE"/>
    <w:rsid w:val="00AA583D"/>
    <w:rsid w:val="00AA657B"/>
    <w:rsid w:val="00AA6A9F"/>
    <w:rsid w:val="00AA6B4F"/>
    <w:rsid w:val="00AB08FC"/>
    <w:rsid w:val="00AB1FE4"/>
    <w:rsid w:val="00AB259A"/>
    <w:rsid w:val="00AB25EA"/>
    <w:rsid w:val="00AB2C22"/>
    <w:rsid w:val="00AB2F37"/>
    <w:rsid w:val="00AB386F"/>
    <w:rsid w:val="00AB4C35"/>
    <w:rsid w:val="00AB7675"/>
    <w:rsid w:val="00AB78A4"/>
    <w:rsid w:val="00AB78DC"/>
    <w:rsid w:val="00AC06B1"/>
    <w:rsid w:val="00AC1A3C"/>
    <w:rsid w:val="00AC21BF"/>
    <w:rsid w:val="00AC3114"/>
    <w:rsid w:val="00AC35EE"/>
    <w:rsid w:val="00AC4CA3"/>
    <w:rsid w:val="00AC6A35"/>
    <w:rsid w:val="00AC75DD"/>
    <w:rsid w:val="00AD05F2"/>
    <w:rsid w:val="00AD07DB"/>
    <w:rsid w:val="00AD1CB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50E9"/>
    <w:rsid w:val="00AE7A48"/>
    <w:rsid w:val="00AE7FE8"/>
    <w:rsid w:val="00AF01B2"/>
    <w:rsid w:val="00AF02CA"/>
    <w:rsid w:val="00AF1A18"/>
    <w:rsid w:val="00AF1C54"/>
    <w:rsid w:val="00AF1F46"/>
    <w:rsid w:val="00AF2414"/>
    <w:rsid w:val="00AF3B50"/>
    <w:rsid w:val="00AF4E96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7CE"/>
    <w:rsid w:val="00B13463"/>
    <w:rsid w:val="00B13D96"/>
    <w:rsid w:val="00B14DE4"/>
    <w:rsid w:val="00B201AB"/>
    <w:rsid w:val="00B20636"/>
    <w:rsid w:val="00B2145D"/>
    <w:rsid w:val="00B219D8"/>
    <w:rsid w:val="00B21B92"/>
    <w:rsid w:val="00B23206"/>
    <w:rsid w:val="00B24E7B"/>
    <w:rsid w:val="00B258A6"/>
    <w:rsid w:val="00B2602F"/>
    <w:rsid w:val="00B2691E"/>
    <w:rsid w:val="00B27458"/>
    <w:rsid w:val="00B31F4F"/>
    <w:rsid w:val="00B328B9"/>
    <w:rsid w:val="00B32BBD"/>
    <w:rsid w:val="00B34CA8"/>
    <w:rsid w:val="00B36084"/>
    <w:rsid w:val="00B3659F"/>
    <w:rsid w:val="00B36735"/>
    <w:rsid w:val="00B37602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6A69"/>
    <w:rsid w:val="00B479D1"/>
    <w:rsid w:val="00B50530"/>
    <w:rsid w:val="00B527ED"/>
    <w:rsid w:val="00B55DA0"/>
    <w:rsid w:val="00B57B09"/>
    <w:rsid w:val="00B60A38"/>
    <w:rsid w:val="00B60AE7"/>
    <w:rsid w:val="00B61D1C"/>
    <w:rsid w:val="00B61FA8"/>
    <w:rsid w:val="00B62246"/>
    <w:rsid w:val="00B633CA"/>
    <w:rsid w:val="00B64D88"/>
    <w:rsid w:val="00B64FD2"/>
    <w:rsid w:val="00B67826"/>
    <w:rsid w:val="00B678EA"/>
    <w:rsid w:val="00B72A3F"/>
    <w:rsid w:val="00B75A67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C6F"/>
    <w:rsid w:val="00B90D75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B0E4C"/>
    <w:rsid w:val="00BB2682"/>
    <w:rsid w:val="00BB319F"/>
    <w:rsid w:val="00BB45ED"/>
    <w:rsid w:val="00BB53F4"/>
    <w:rsid w:val="00BB5A9D"/>
    <w:rsid w:val="00BB5B5F"/>
    <w:rsid w:val="00BB647A"/>
    <w:rsid w:val="00BC0494"/>
    <w:rsid w:val="00BC2B9E"/>
    <w:rsid w:val="00BC327A"/>
    <w:rsid w:val="00BC3710"/>
    <w:rsid w:val="00BC38CF"/>
    <w:rsid w:val="00BC39B1"/>
    <w:rsid w:val="00BC59D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E2630"/>
    <w:rsid w:val="00BE3174"/>
    <w:rsid w:val="00BE39A2"/>
    <w:rsid w:val="00BE4E19"/>
    <w:rsid w:val="00BE4E24"/>
    <w:rsid w:val="00BE7A01"/>
    <w:rsid w:val="00BF11DC"/>
    <w:rsid w:val="00BF394B"/>
    <w:rsid w:val="00BF42FB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34C6"/>
    <w:rsid w:val="00C359FF"/>
    <w:rsid w:val="00C36346"/>
    <w:rsid w:val="00C37708"/>
    <w:rsid w:val="00C40640"/>
    <w:rsid w:val="00C40739"/>
    <w:rsid w:val="00C40EFC"/>
    <w:rsid w:val="00C4231E"/>
    <w:rsid w:val="00C436B6"/>
    <w:rsid w:val="00C438F8"/>
    <w:rsid w:val="00C45212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F21"/>
    <w:rsid w:val="00C66C6F"/>
    <w:rsid w:val="00C66D9C"/>
    <w:rsid w:val="00C67ABD"/>
    <w:rsid w:val="00C712B4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4311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E1F82"/>
    <w:rsid w:val="00CE21BB"/>
    <w:rsid w:val="00CE2C32"/>
    <w:rsid w:val="00CE50DA"/>
    <w:rsid w:val="00CE5740"/>
    <w:rsid w:val="00CE6D1E"/>
    <w:rsid w:val="00CE77F7"/>
    <w:rsid w:val="00CE7BD8"/>
    <w:rsid w:val="00CE7DED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2507"/>
    <w:rsid w:val="00D13FEE"/>
    <w:rsid w:val="00D14A8F"/>
    <w:rsid w:val="00D15C61"/>
    <w:rsid w:val="00D17A0B"/>
    <w:rsid w:val="00D20601"/>
    <w:rsid w:val="00D20CED"/>
    <w:rsid w:val="00D229E8"/>
    <w:rsid w:val="00D22F1B"/>
    <w:rsid w:val="00D236C8"/>
    <w:rsid w:val="00D23BF4"/>
    <w:rsid w:val="00D24EB4"/>
    <w:rsid w:val="00D26DB2"/>
    <w:rsid w:val="00D2747C"/>
    <w:rsid w:val="00D30498"/>
    <w:rsid w:val="00D30C9D"/>
    <w:rsid w:val="00D30E3E"/>
    <w:rsid w:val="00D30FEF"/>
    <w:rsid w:val="00D31970"/>
    <w:rsid w:val="00D31DFA"/>
    <w:rsid w:val="00D32B19"/>
    <w:rsid w:val="00D32C8C"/>
    <w:rsid w:val="00D3454D"/>
    <w:rsid w:val="00D34F98"/>
    <w:rsid w:val="00D35075"/>
    <w:rsid w:val="00D3636C"/>
    <w:rsid w:val="00D3659B"/>
    <w:rsid w:val="00D376D1"/>
    <w:rsid w:val="00D40EA3"/>
    <w:rsid w:val="00D431E1"/>
    <w:rsid w:val="00D44C75"/>
    <w:rsid w:val="00D451B9"/>
    <w:rsid w:val="00D459E0"/>
    <w:rsid w:val="00D46408"/>
    <w:rsid w:val="00D47A76"/>
    <w:rsid w:val="00D47F10"/>
    <w:rsid w:val="00D50A60"/>
    <w:rsid w:val="00D51B79"/>
    <w:rsid w:val="00D522DF"/>
    <w:rsid w:val="00D53955"/>
    <w:rsid w:val="00D5441E"/>
    <w:rsid w:val="00D5470A"/>
    <w:rsid w:val="00D55E02"/>
    <w:rsid w:val="00D5626D"/>
    <w:rsid w:val="00D57106"/>
    <w:rsid w:val="00D57544"/>
    <w:rsid w:val="00D57B8E"/>
    <w:rsid w:val="00D61B13"/>
    <w:rsid w:val="00D631F5"/>
    <w:rsid w:val="00D63B2E"/>
    <w:rsid w:val="00D6495B"/>
    <w:rsid w:val="00D6665E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682"/>
    <w:rsid w:val="00D7573F"/>
    <w:rsid w:val="00D804D5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61EB"/>
    <w:rsid w:val="00D97D45"/>
    <w:rsid w:val="00DA1877"/>
    <w:rsid w:val="00DA1AF5"/>
    <w:rsid w:val="00DA1B69"/>
    <w:rsid w:val="00DA207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9CD"/>
    <w:rsid w:val="00DC2733"/>
    <w:rsid w:val="00DC40C9"/>
    <w:rsid w:val="00DC4AF7"/>
    <w:rsid w:val="00DC5379"/>
    <w:rsid w:val="00DC60E3"/>
    <w:rsid w:val="00DD112A"/>
    <w:rsid w:val="00DD163E"/>
    <w:rsid w:val="00DD233E"/>
    <w:rsid w:val="00DD5012"/>
    <w:rsid w:val="00DD6350"/>
    <w:rsid w:val="00DD6EE5"/>
    <w:rsid w:val="00DE0ADF"/>
    <w:rsid w:val="00DE10D9"/>
    <w:rsid w:val="00DE256D"/>
    <w:rsid w:val="00DE2798"/>
    <w:rsid w:val="00DE3285"/>
    <w:rsid w:val="00DE346D"/>
    <w:rsid w:val="00DE3B03"/>
    <w:rsid w:val="00DE4D69"/>
    <w:rsid w:val="00DE6B92"/>
    <w:rsid w:val="00DE773D"/>
    <w:rsid w:val="00DF02A7"/>
    <w:rsid w:val="00DF1008"/>
    <w:rsid w:val="00DF40B2"/>
    <w:rsid w:val="00DF45A9"/>
    <w:rsid w:val="00DF4CD3"/>
    <w:rsid w:val="00DF503E"/>
    <w:rsid w:val="00DF56E6"/>
    <w:rsid w:val="00E00188"/>
    <w:rsid w:val="00E00284"/>
    <w:rsid w:val="00E022D2"/>
    <w:rsid w:val="00E03C1B"/>
    <w:rsid w:val="00E04BA8"/>
    <w:rsid w:val="00E04BB2"/>
    <w:rsid w:val="00E07CDC"/>
    <w:rsid w:val="00E102D1"/>
    <w:rsid w:val="00E11ACC"/>
    <w:rsid w:val="00E11B72"/>
    <w:rsid w:val="00E1326A"/>
    <w:rsid w:val="00E16B75"/>
    <w:rsid w:val="00E20047"/>
    <w:rsid w:val="00E206E0"/>
    <w:rsid w:val="00E211BA"/>
    <w:rsid w:val="00E212DE"/>
    <w:rsid w:val="00E22F5E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E70"/>
    <w:rsid w:val="00E3321D"/>
    <w:rsid w:val="00E34551"/>
    <w:rsid w:val="00E35070"/>
    <w:rsid w:val="00E37207"/>
    <w:rsid w:val="00E37C33"/>
    <w:rsid w:val="00E40F97"/>
    <w:rsid w:val="00E429D4"/>
    <w:rsid w:val="00E461D5"/>
    <w:rsid w:val="00E47917"/>
    <w:rsid w:val="00E5006F"/>
    <w:rsid w:val="00E51188"/>
    <w:rsid w:val="00E515A4"/>
    <w:rsid w:val="00E51644"/>
    <w:rsid w:val="00E53863"/>
    <w:rsid w:val="00E55281"/>
    <w:rsid w:val="00E55623"/>
    <w:rsid w:val="00E558A3"/>
    <w:rsid w:val="00E5656F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961"/>
    <w:rsid w:val="00E660CC"/>
    <w:rsid w:val="00E66F24"/>
    <w:rsid w:val="00E67E79"/>
    <w:rsid w:val="00E67ECB"/>
    <w:rsid w:val="00E72FC3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5C9"/>
    <w:rsid w:val="00E87875"/>
    <w:rsid w:val="00E87F63"/>
    <w:rsid w:val="00E901D9"/>
    <w:rsid w:val="00E90E3C"/>
    <w:rsid w:val="00E90FA1"/>
    <w:rsid w:val="00E91023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216E"/>
    <w:rsid w:val="00EB2F5F"/>
    <w:rsid w:val="00EB3C9E"/>
    <w:rsid w:val="00EB58BF"/>
    <w:rsid w:val="00EB6324"/>
    <w:rsid w:val="00EB64A4"/>
    <w:rsid w:val="00EB6553"/>
    <w:rsid w:val="00EB79CB"/>
    <w:rsid w:val="00EB7D44"/>
    <w:rsid w:val="00EC028F"/>
    <w:rsid w:val="00EC08D5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40CC"/>
    <w:rsid w:val="00EF5849"/>
    <w:rsid w:val="00EF5A27"/>
    <w:rsid w:val="00EF5DDC"/>
    <w:rsid w:val="00EF5E3C"/>
    <w:rsid w:val="00EF67CF"/>
    <w:rsid w:val="00EF6FE1"/>
    <w:rsid w:val="00EF71F7"/>
    <w:rsid w:val="00F054F1"/>
    <w:rsid w:val="00F06122"/>
    <w:rsid w:val="00F06728"/>
    <w:rsid w:val="00F0702D"/>
    <w:rsid w:val="00F109B5"/>
    <w:rsid w:val="00F10D5E"/>
    <w:rsid w:val="00F11618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308F1"/>
    <w:rsid w:val="00F31480"/>
    <w:rsid w:val="00F31B4E"/>
    <w:rsid w:val="00F334DD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A2"/>
    <w:rsid w:val="00F465E8"/>
    <w:rsid w:val="00F50011"/>
    <w:rsid w:val="00F52047"/>
    <w:rsid w:val="00F5270E"/>
    <w:rsid w:val="00F5473F"/>
    <w:rsid w:val="00F56B77"/>
    <w:rsid w:val="00F57A26"/>
    <w:rsid w:val="00F612C5"/>
    <w:rsid w:val="00F61A63"/>
    <w:rsid w:val="00F61A76"/>
    <w:rsid w:val="00F63611"/>
    <w:rsid w:val="00F6432C"/>
    <w:rsid w:val="00F647DA"/>
    <w:rsid w:val="00F66373"/>
    <w:rsid w:val="00F66569"/>
    <w:rsid w:val="00F673CC"/>
    <w:rsid w:val="00F67FDC"/>
    <w:rsid w:val="00F708DC"/>
    <w:rsid w:val="00F71280"/>
    <w:rsid w:val="00F71666"/>
    <w:rsid w:val="00F71BEF"/>
    <w:rsid w:val="00F72850"/>
    <w:rsid w:val="00F74948"/>
    <w:rsid w:val="00F75311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297E"/>
    <w:rsid w:val="00F92A96"/>
    <w:rsid w:val="00F942D5"/>
    <w:rsid w:val="00F94D23"/>
    <w:rsid w:val="00F95248"/>
    <w:rsid w:val="00F96505"/>
    <w:rsid w:val="00F9687F"/>
    <w:rsid w:val="00FA310E"/>
    <w:rsid w:val="00FA4E89"/>
    <w:rsid w:val="00FA5527"/>
    <w:rsid w:val="00FA59D9"/>
    <w:rsid w:val="00FA6733"/>
    <w:rsid w:val="00FA6809"/>
    <w:rsid w:val="00FB058C"/>
    <w:rsid w:val="00FB20B7"/>
    <w:rsid w:val="00FB3448"/>
    <w:rsid w:val="00FB3634"/>
    <w:rsid w:val="00FB39DE"/>
    <w:rsid w:val="00FB6E8A"/>
    <w:rsid w:val="00FC13A7"/>
    <w:rsid w:val="00FC1951"/>
    <w:rsid w:val="00FC2667"/>
    <w:rsid w:val="00FC30DC"/>
    <w:rsid w:val="00FC3E73"/>
    <w:rsid w:val="00FC4272"/>
    <w:rsid w:val="00FC4CAB"/>
    <w:rsid w:val="00FC6245"/>
    <w:rsid w:val="00FC6E3E"/>
    <w:rsid w:val="00FC7431"/>
    <w:rsid w:val="00FC7EA5"/>
    <w:rsid w:val="00FD003F"/>
    <w:rsid w:val="00FD062B"/>
    <w:rsid w:val="00FD13E9"/>
    <w:rsid w:val="00FD2E15"/>
    <w:rsid w:val="00FD5290"/>
    <w:rsid w:val="00FD593E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5040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6756C6"/>
    <w:rPr>
      <w:rFonts w:ascii="宋体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756C6"/>
    <w:rPr>
      <w:rFonts w:ascii="宋体" w:eastAsia="宋体" w:hAnsi="Courier New"/>
    </w:rPr>
  </w:style>
  <w:style w:type="paragraph" w:customStyle="1" w:styleId="bds">
    <w:name w:val="bds"/>
    <w:basedOn w:val="a"/>
    <w:qFormat/>
    <w:rsid w:val="006756C6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  <w:style w:type="paragraph" w:styleId="a4">
    <w:name w:val="List Paragraph"/>
    <w:basedOn w:val="a"/>
    <w:uiPriority w:val="34"/>
    <w:qFormat/>
    <w:rsid w:val="006756C6"/>
    <w:pPr>
      <w:ind w:firstLineChars="200" w:firstLine="420"/>
    </w:pPr>
  </w:style>
  <w:style w:type="character" w:customStyle="1" w:styleId="font11">
    <w:name w:val="font11"/>
    <w:basedOn w:val="a0"/>
    <w:qFormat/>
    <w:rsid w:val="006756C6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2020-08-17T00:48:00Z</dcterms:created>
  <dcterms:modified xsi:type="dcterms:W3CDTF">2020-08-17T00:48:00Z</dcterms:modified>
</cp:coreProperties>
</file>