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14" w:rsidRDefault="002B7B14" w:rsidP="002B7B14">
      <w:pPr>
        <w:pStyle w:val="bds"/>
        <w:rPr>
          <w:rFonts w:asciiTheme="minorEastAsia" w:eastAsiaTheme="minorEastAsia" w:hAnsiTheme="minorEastAsia"/>
        </w:rPr>
      </w:pPr>
      <w:r>
        <w:rPr>
          <w:rFonts w:asciiTheme="minorEastAsia" w:eastAsiaTheme="minorEastAsia" w:hAnsiTheme="minorEastAsia" w:hint="eastAsia"/>
        </w:rPr>
        <w:t>附件</w:t>
      </w:r>
    </w:p>
    <w:p w:rsidR="002B7B14" w:rsidRDefault="002B7B14" w:rsidP="002B7B14">
      <w:pPr>
        <w:spacing w:line="360" w:lineRule="auto"/>
        <w:rPr>
          <w:rFonts w:ascii="宋体"/>
          <w:sz w:val="24"/>
        </w:rPr>
      </w:pPr>
      <w:r>
        <w:rPr>
          <w:rFonts w:ascii="宋体" w:hAnsi="宋体" w:hint="eastAsia"/>
          <w:sz w:val="24"/>
        </w:rPr>
        <w:t>一、响应书（格式）</w:t>
      </w:r>
    </w:p>
    <w:p w:rsidR="002B7B14" w:rsidRDefault="002B7B14" w:rsidP="002B7B14">
      <w:pPr>
        <w:spacing w:line="360" w:lineRule="auto"/>
        <w:rPr>
          <w:rFonts w:ascii="宋体"/>
          <w:sz w:val="24"/>
        </w:rPr>
      </w:pPr>
      <w:r>
        <w:rPr>
          <w:rFonts w:ascii="宋体" w:hAnsi="宋体" w:hint="eastAsia"/>
          <w:sz w:val="24"/>
        </w:rPr>
        <w:t>二、响应一览表（格式）</w:t>
      </w:r>
    </w:p>
    <w:p w:rsidR="002B7B14" w:rsidRDefault="002B7B14" w:rsidP="002B7B14">
      <w:pPr>
        <w:spacing w:line="360" w:lineRule="auto"/>
        <w:rPr>
          <w:rFonts w:ascii="宋体"/>
          <w:sz w:val="24"/>
        </w:rPr>
      </w:pPr>
      <w:r>
        <w:rPr>
          <w:rFonts w:ascii="宋体" w:hAnsi="宋体" w:hint="eastAsia"/>
          <w:sz w:val="24"/>
        </w:rPr>
        <w:t>三、技术规格偏离表（格式）</w:t>
      </w:r>
    </w:p>
    <w:p w:rsidR="002B7B14" w:rsidRDefault="002B7B14" w:rsidP="002B7B14">
      <w:pPr>
        <w:spacing w:line="360" w:lineRule="auto"/>
        <w:rPr>
          <w:rFonts w:ascii="宋体"/>
          <w:sz w:val="24"/>
        </w:rPr>
      </w:pPr>
      <w:r>
        <w:rPr>
          <w:rFonts w:ascii="宋体" w:hAnsi="宋体" w:hint="eastAsia"/>
          <w:sz w:val="24"/>
        </w:rPr>
        <w:t>四、商务条款偏离表（格式）</w:t>
      </w:r>
    </w:p>
    <w:p w:rsidR="002B7B14" w:rsidRDefault="002B7B14" w:rsidP="002B7B14">
      <w:pPr>
        <w:spacing w:line="360" w:lineRule="auto"/>
        <w:rPr>
          <w:rFonts w:ascii="宋体"/>
          <w:sz w:val="24"/>
        </w:rPr>
      </w:pPr>
      <w:r>
        <w:rPr>
          <w:rFonts w:ascii="宋体" w:hAnsi="宋体" w:hint="eastAsia"/>
          <w:sz w:val="24"/>
        </w:rPr>
        <w:t>五、法定代表人授权书（格式）</w:t>
      </w:r>
    </w:p>
    <w:p w:rsidR="002B7B14" w:rsidRDefault="002B7B14" w:rsidP="002B7B14">
      <w:pPr>
        <w:spacing w:line="360" w:lineRule="auto"/>
        <w:rPr>
          <w:rFonts w:ascii="宋体" w:hAnsi="宋体"/>
          <w:sz w:val="24"/>
        </w:rPr>
      </w:pPr>
      <w:r>
        <w:rPr>
          <w:rFonts w:ascii="宋体" w:hAnsi="宋体" w:hint="eastAsia"/>
          <w:sz w:val="24"/>
        </w:rPr>
        <w:t>六、响应人基本情况声明（格式）</w:t>
      </w:r>
    </w:p>
    <w:p w:rsidR="002B7B14" w:rsidRDefault="002B7B14" w:rsidP="002B7B14">
      <w:pPr>
        <w:spacing w:line="360" w:lineRule="auto"/>
        <w:rPr>
          <w:rFonts w:ascii="宋体" w:hAnsi="宋体"/>
          <w:sz w:val="24"/>
        </w:rPr>
      </w:pPr>
      <w:r>
        <w:rPr>
          <w:rFonts w:ascii="宋体" w:hAnsi="宋体" w:hint="eastAsia"/>
          <w:sz w:val="24"/>
        </w:rPr>
        <w:t>七、商誉声明（格式）</w:t>
      </w:r>
    </w:p>
    <w:p w:rsidR="002B7B14" w:rsidRDefault="002B7B14" w:rsidP="002B7B14">
      <w:pPr>
        <w:spacing w:line="360" w:lineRule="auto"/>
        <w:rPr>
          <w:rFonts w:ascii="宋体"/>
          <w:sz w:val="24"/>
        </w:rPr>
      </w:pPr>
      <w:r>
        <w:rPr>
          <w:rFonts w:ascii="宋体" w:hAnsi="宋体" w:hint="eastAsia"/>
          <w:sz w:val="24"/>
        </w:rPr>
        <w:t>八、合同模板（格式）</w:t>
      </w:r>
    </w:p>
    <w:p w:rsidR="002B7B14" w:rsidRDefault="002B7B14" w:rsidP="002B7B14">
      <w:pPr>
        <w:pageBreakBefore/>
        <w:spacing w:line="360" w:lineRule="auto"/>
        <w:rPr>
          <w:rFonts w:ascii="宋体"/>
          <w:b/>
          <w:sz w:val="24"/>
        </w:rPr>
      </w:pPr>
      <w:r>
        <w:rPr>
          <w:rFonts w:ascii="宋体" w:hAnsi="宋体" w:hint="eastAsia"/>
          <w:b/>
          <w:sz w:val="24"/>
        </w:rPr>
        <w:lastRenderedPageBreak/>
        <w:t>一、</w:t>
      </w:r>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p>
    <w:p w:rsidR="002B7B14" w:rsidRDefault="002B7B14" w:rsidP="002B7B14">
      <w:pPr>
        <w:spacing w:line="360" w:lineRule="auto"/>
        <w:rPr>
          <w:rFonts w:ascii="宋体"/>
          <w:sz w:val="24"/>
        </w:rPr>
      </w:pPr>
    </w:p>
    <w:p w:rsidR="002B7B14" w:rsidRDefault="002B7B14" w:rsidP="002B7B14">
      <w:pPr>
        <w:spacing w:line="360" w:lineRule="auto"/>
        <w:rPr>
          <w:rFonts w:ascii="宋体"/>
          <w:sz w:val="24"/>
        </w:rPr>
      </w:pPr>
      <w:r>
        <w:rPr>
          <w:rFonts w:ascii="宋体" w:hAnsi="宋体" w:hint="eastAsia"/>
          <w:sz w:val="24"/>
        </w:rPr>
        <w:t>致：上海市血液中心</w:t>
      </w:r>
    </w:p>
    <w:p w:rsidR="002B7B14" w:rsidRDefault="002B7B14" w:rsidP="002B7B14">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的采购邀请</w:t>
      </w:r>
      <w:r>
        <w:rPr>
          <w:rFonts w:ascii="宋体" w:eastAsia="宋体" w:hAnsi="宋体" w:hint="eastAsia"/>
          <w:spacing w:val="16"/>
          <w:szCs w:val="24"/>
          <w:u w:val="single"/>
        </w:rPr>
        <w:t>（项目</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提交下述文件正本一份及副本份：</w:t>
      </w:r>
    </w:p>
    <w:p w:rsidR="002B7B14" w:rsidRDefault="002B7B14" w:rsidP="002B7B14">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2B7B14" w:rsidRDefault="002B7B14" w:rsidP="002B7B14">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2B7B14" w:rsidRDefault="002B7B14" w:rsidP="002B7B14">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2B7B14" w:rsidRDefault="002B7B14" w:rsidP="002B7B14">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2B7B14" w:rsidRDefault="002B7B14" w:rsidP="002B7B14">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．按采购文件《采购须知》和《采购内容及要求》要求提供的有关文件</w:t>
      </w:r>
    </w:p>
    <w:p w:rsidR="002B7B14" w:rsidRDefault="002B7B14" w:rsidP="002B7B14">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2B7B14" w:rsidRDefault="002B7B14" w:rsidP="002B7B14">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2B7B14" w:rsidRDefault="002B7B14" w:rsidP="002B7B14">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2B7B14" w:rsidRDefault="002B7B14" w:rsidP="002B7B14">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响应人将按采购文件的规定履行合同责任和义务。</w:t>
      </w:r>
    </w:p>
    <w:p w:rsidR="002B7B14" w:rsidRDefault="002B7B14" w:rsidP="002B7B14">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2B7B14" w:rsidRDefault="002B7B14" w:rsidP="002B7B14">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．本响应有效期为自响应文件开启日起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2B7B14" w:rsidRDefault="002B7B14" w:rsidP="002B7B14">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2B7B14" w:rsidRDefault="002B7B14" w:rsidP="002B7B14">
      <w:pPr>
        <w:pStyle w:val="at1"/>
        <w:spacing w:line="360" w:lineRule="auto"/>
        <w:ind w:left="945"/>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p>
    <w:p w:rsidR="002B7B14" w:rsidRDefault="002B7B14" w:rsidP="002B7B14">
      <w:pPr>
        <w:pStyle w:val="at1"/>
        <w:spacing w:line="360" w:lineRule="auto"/>
        <w:ind w:left="945"/>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9000" w:type="dxa"/>
        <w:tblInd w:w="828" w:type="dxa"/>
        <w:tblLayout w:type="fixed"/>
        <w:tblLook w:val="04A0"/>
      </w:tblPr>
      <w:tblGrid>
        <w:gridCol w:w="3946"/>
        <w:gridCol w:w="5054"/>
      </w:tblGrid>
      <w:tr w:rsidR="002B7B14" w:rsidTr="00673F22">
        <w:trPr>
          <w:trHeight w:val="401"/>
        </w:trPr>
        <w:tc>
          <w:tcPr>
            <w:tcW w:w="3946" w:type="dxa"/>
            <w:vAlign w:val="center"/>
          </w:tcPr>
          <w:p w:rsidR="002B7B14" w:rsidRDefault="002B7B14" w:rsidP="00673F22">
            <w:pPr>
              <w:spacing w:line="400" w:lineRule="exact"/>
              <w:jc w:val="left"/>
              <w:rPr>
                <w:rFonts w:ascii="宋体"/>
                <w:sz w:val="24"/>
              </w:rPr>
            </w:pPr>
            <w:r>
              <w:rPr>
                <w:rFonts w:ascii="宋体" w:hAnsi="宋体" w:hint="eastAsia"/>
                <w:sz w:val="24"/>
              </w:rPr>
              <w:t>地址：</w:t>
            </w:r>
          </w:p>
        </w:tc>
        <w:tc>
          <w:tcPr>
            <w:tcW w:w="5054" w:type="dxa"/>
            <w:vAlign w:val="center"/>
          </w:tcPr>
          <w:p w:rsidR="002B7B14" w:rsidRDefault="002B7B14" w:rsidP="00673F22">
            <w:pPr>
              <w:spacing w:line="400" w:lineRule="exact"/>
              <w:jc w:val="left"/>
              <w:rPr>
                <w:rFonts w:ascii="宋体"/>
                <w:sz w:val="24"/>
              </w:rPr>
            </w:pPr>
          </w:p>
        </w:tc>
      </w:tr>
      <w:tr w:rsidR="002B7B14" w:rsidTr="00673F22">
        <w:trPr>
          <w:trHeight w:val="401"/>
        </w:trPr>
        <w:tc>
          <w:tcPr>
            <w:tcW w:w="3946" w:type="dxa"/>
            <w:vAlign w:val="center"/>
          </w:tcPr>
          <w:p w:rsidR="002B7B14" w:rsidRDefault="002B7B14" w:rsidP="00673F22">
            <w:pPr>
              <w:spacing w:line="400" w:lineRule="exact"/>
              <w:jc w:val="left"/>
              <w:rPr>
                <w:rFonts w:ascii="宋体"/>
                <w:sz w:val="24"/>
              </w:rPr>
            </w:pPr>
            <w:r>
              <w:rPr>
                <w:rFonts w:ascii="宋体" w:hAnsi="宋体" w:hint="eastAsia"/>
                <w:sz w:val="24"/>
              </w:rPr>
              <w:t>电话：</w:t>
            </w:r>
          </w:p>
        </w:tc>
        <w:tc>
          <w:tcPr>
            <w:tcW w:w="5054" w:type="dxa"/>
            <w:vAlign w:val="center"/>
          </w:tcPr>
          <w:p w:rsidR="002B7B14" w:rsidRDefault="002B7B14" w:rsidP="00673F22">
            <w:pPr>
              <w:spacing w:line="400" w:lineRule="exact"/>
              <w:jc w:val="left"/>
              <w:rPr>
                <w:rFonts w:ascii="宋体"/>
                <w:sz w:val="24"/>
              </w:rPr>
            </w:pPr>
          </w:p>
        </w:tc>
      </w:tr>
      <w:tr w:rsidR="002B7B14" w:rsidTr="00673F22">
        <w:trPr>
          <w:trHeight w:val="401"/>
        </w:trPr>
        <w:tc>
          <w:tcPr>
            <w:tcW w:w="3946" w:type="dxa"/>
            <w:vAlign w:val="center"/>
          </w:tcPr>
          <w:p w:rsidR="002B7B14" w:rsidRDefault="002B7B14" w:rsidP="00673F22">
            <w:pPr>
              <w:spacing w:line="400" w:lineRule="exact"/>
              <w:jc w:val="left"/>
              <w:rPr>
                <w:rFonts w:ascii="宋体"/>
                <w:sz w:val="24"/>
              </w:rPr>
            </w:pPr>
            <w:r>
              <w:rPr>
                <w:rFonts w:ascii="宋体" w:hAnsi="宋体" w:hint="eastAsia"/>
                <w:sz w:val="24"/>
              </w:rPr>
              <w:t>传真：</w:t>
            </w:r>
          </w:p>
        </w:tc>
        <w:tc>
          <w:tcPr>
            <w:tcW w:w="5054" w:type="dxa"/>
            <w:vAlign w:val="center"/>
          </w:tcPr>
          <w:p w:rsidR="002B7B14" w:rsidRDefault="002B7B14" w:rsidP="00673F22">
            <w:pPr>
              <w:spacing w:line="400" w:lineRule="exact"/>
              <w:jc w:val="left"/>
              <w:rPr>
                <w:rFonts w:ascii="宋体"/>
                <w:sz w:val="24"/>
              </w:rPr>
            </w:pPr>
          </w:p>
        </w:tc>
      </w:tr>
      <w:tr w:rsidR="002B7B14" w:rsidTr="00673F22">
        <w:trPr>
          <w:trHeight w:val="401"/>
        </w:trPr>
        <w:tc>
          <w:tcPr>
            <w:tcW w:w="3946" w:type="dxa"/>
            <w:vAlign w:val="center"/>
          </w:tcPr>
          <w:p w:rsidR="002B7B14" w:rsidRDefault="002B7B14" w:rsidP="00673F22">
            <w:pPr>
              <w:spacing w:line="400" w:lineRule="exact"/>
              <w:jc w:val="left"/>
              <w:rPr>
                <w:rFonts w:ascii="宋体"/>
                <w:sz w:val="24"/>
              </w:rPr>
            </w:pPr>
            <w:r>
              <w:rPr>
                <w:rFonts w:ascii="宋体" w:hAnsi="宋体" w:hint="eastAsia"/>
                <w:sz w:val="24"/>
              </w:rPr>
              <w:t>电子邮件：</w:t>
            </w:r>
          </w:p>
        </w:tc>
        <w:tc>
          <w:tcPr>
            <w:tcW w:w="5054" w:type="dxa"/>
            <w:vAlign w:val="center"/>
          </w:tcPr>
          <w:p w:rsidR="002B7B14" w:rsidRDefault="002B7B14" w:rsidP="00673F22">
            <w:pPr>
              <w:spacing w:line="400" w:lineRule="exact"/>
              <w:jc w:val="left"/>
              <w:rPr>
                <w:rFonts w:ascii="宋体"/>
                <w:sz w:val="24"/>
              </w:rPr>
            </w:pPr>
          </w:p>
        </w:tc>
      </w:tr>
      <w:tr w:rsidR="002B7B14" w:rsidTr="00673F22">
        <w:trPr>
          <w:trHeight w:val="401"/>
        </w:trPr>
        <w:tc>
          <w:tcPr>
            <w:tcW w:w="3946" w:type="dxa"/>
            <w:vAlign w:val="center"/>
          </w:tcPr>
          <w:p w:rsidR="002B7B14" w:rsidRDefault="002B7B14" w:rsidP="00673F22">
            <w:pPr>
              <w:spacing w:line="400" w:lineRule="exact"/>
              <w:jc w:val="left"/>
              <w:rPr>
                <w:rFonts w:ascii="宋体"/>
                <w:sz w:val="24"/>
              </w:rPr>
            </w:pPr>
            <w:r>
              <w:rPr>
                <w:rFonts w:ascii="宋体" w:hAnsi="宋体" w:hint="eastAsia"/>
                <w:sz w:val="24"/>
              </w:rPr>
              <w:t>响应人开户银行：</w:t>
            </w:r>
          </w:p>
          <w:p w:rsidR="002B7B14" w:rsidRDefault="002B7B14" w:rsidP="00673F22">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2B7B14" w:rsidRDefault="002B7B14" w:rsidP="00673F22">
            <w:pPr>
              <w:spacing w:line="400" w:lineRule="exact"/>
              <w:jc w:val="left"/>
              <w:rPr>
                <w:rFonts w:ascii="宋体"/>
                <w:sz w:val="24"/>
              </w:rPr>
            </w:pPr>
          </w:p>
        </w:tc>
      </w:tr>
      <w:tr w:rsidR="002B7B14" w:rsidTr="00673F22">
        <w:trPr>
          <w:cantSplit/>
          <w:trHeight w:val="401"/>
        </w:trPr>
        <w:tc>
          <w:tcPr>
            <w:tcW w:w="3946" w:type="dxa"/>
            <w:vAlign w:val="center"/>
          </w:tcPr>
          <w:p w:rsidR="002B7B14" w:rsidRDefault="002B7B14" w:rsidP="00673F22">
            <w:pPr>
              <w:spacing w:line="400" w:lineRule="exact"/>
              <w:jc w:val="left"/>
              <w:rPr>
                <w:rFonts w:ascii="宋体"/>
                <w:sz w:val="24"/>
              </w:rPr>
            </w:pPr>
            <w:r>
              <w:rPr>
                <w:rFonts w:ascii="宋体" w:hAnsi="宋体" w:hint="eastAsia"/>
                <w:sz w:val="24"/>
              </w:rPr>
              <w:lastRenderedPageBreak/>
              <w:t>响应人授权代表签字：</w:t>
            </w:r>
          </w:p>
        </w:tc>
        <w:tc>
          <w:tcPr>
            <w:tcW w:w="5054" w:type="dxa"/>
            <w:vAlign w:val="center"/>
          </w:tcPr>
          <w:p w:rsidR="002B7B14" w:rsidRDefault="002B7B14" w:rsidP="00673F22">
            <w:pPr>
              <w:spacing w:line="400" w:lineRule="exact"/>
              <w:jc w:val="left"/>
              <w:rPr>
                <w:rFonts w:ascii="宋体"/>
                <w:sz w:val="24"/>
              </w:rPr>
            </w:pPr>
          </w:p>
        </w:tc>
      </w:tr>
      <w:tr w:rsidR="002B7B14" w:rsidTr="00673F22">
        <w:trPr>
          <w:cantSplit/>
          <w:trHeight w:val="401"/>
        </w:trPr>
        <w:tc>
          <w:tcPr>
            <w:tcW w:w="3946" w:type="dxa"/>
            <w:vAlign w:val="center"/>
          </w:tcPr>
          <w:p w:rsidR="002B7B14" w:rsidRDefault="002B7B14" w:rsidP="00673F22">
            <w:pPr>
              <w:spacing w:line="400" w:lineRule="exact"/>
              <w:jc w:val="left"/>
              <w:rPr>
                <w:rFonts w:ascii="宋体"/>
                <w:sz w:val="24"/>
              </w:rPr>
            </w:pPr>
            <w:r>
              <w:rPr>
                <w:rFonts w:ascii="宋体" w:hAnsi="宋体" w:hint="eastAsia"/>
                <w:sz w:val="24"/>
              </w:rPr>
              <w:t>响应人授权代表姓名、职务：</w:t>
            </w:r>
          </w:p>
        </w:tc>
        <w:tc>
          <w:tcPr>
            <w:tcW w:w="5054" w:type="dxa"/>
            <w:vAlign w:val="center"/>
          </w:tcPr>
          <w:p w:rsidR="002B7B14" w:rsidRDefault="002B7B14" w:rsidP="00673F22">
            <w:pPr>
              <w:spacing w:line="400" w:lineRule="exact"/>
              <w:jc w:val="left"/>
              <w:rPr>
                <w:rFonts w:ascii="宋体"/>
                <w:sz w:val="24"/>
              </w:rPr>
            </w:pPr>
          </w:p>
        </w:tc>
      </w:tr>
      <w:tr w:rsidR="002B7B14" w:rsidTr="00673F22">
        <w:trPr>
          <w:cantSplit/>
          <w:trHeight w:val="401"/>
        </w:trPr>
        <w:tc>
          <w:tcPr>
            <w:tcW w:w="3946" w:type="dxa"/>
            <w:vAlign w:val="center"/>
          </w:tcPr>
          <w:p w:rsidR="002B7B14" w:rsidRDefault="002B7B14" w:rsidP="00673F22">
            <w:pPr>
              <w:spacing w:line="400" w:lineRule="exact"/>
              <w:jc w:val="left"/>
              <w:rPr>
                <w:rFonts w:ascii="宋体"/>
                <w:sz w:val="24"/>
              </w:rPr>
            </w:pPr>
            <w:r>
              <w:rPr>
                <w:rFonts w:ascii="宋体" w:hAnsi="宋体" w:hint="eastAsia"/>
                <w:sz w:val="24"/>
              </w:rPr>
              <w:t>响应人名称：</w:t>
            </w:r>
          </w:p>
        </w:tc>
        <w:tc>
          <w:tcPr>
            <w:tcW w:w="5054" w:type="dxa"/>
            <w:vAlign w:val="center"/>
          </w:tcPr>
          <w:p w:rsidR="002B7B14" w:rsidRDefault="002B7B14" w:rsidP="00673F22">
            <w:pPr>
              <w:spacing w:line="400" w:lineRule="exact"/>
              <w:jc w:val="left"/>
              <w:rPr>
                <w:rFonts w:ascii="宋体"/>
                <w:sz w:val="24"/>
              </w:rPr>
            </w:pPr>
          </w:p>
        </w:tc>
      </w:tr>
      <w:tr w:rsidR="002B7B14" w:rsidTr="00673F22">
        <w:trPr>
          <w:cantSplit/>
          <w:trHeight w:val="80"/>
        </w:trPr>
        <w:tc>
          <w:tcPr>
            <w:tcW w:w="3946" w:type="dxa"/>
            <w:vAlign w:val="center"/>
          </w:tcPr>
          <w:p w:rsidR="002B7B14" w:rsidRDefault="002B7B14" w:rsidP="00673F22">
            <w:pPr>
              <w:spacing w:line="400" w:lineRule="exact"/>
              <w:jc w:val="left"/>
              <w:rPr>
                <w:rFonts w:ascii="宋体"/>
                <w:sz w:val="24"/>
              </w:rPr>
            </w:pPr>
            <w:r>
              <w:rPr>
                <w:rFonts w:ascii="宋体" w:hAnsi="宋体" w:hint="eastAsia"/>
                <w:sz w:val="24"/>
              </w:rPr>
              <w:t>公章：</w:t>
            </w:r>
          </w:p>
        </w:tc>
        <w:tc>
          <w:tcPr>
            <w:tcW w:w="5054" w:type="dxa"/>
            <w:vAlign w:val="center"/>
          </w:tcPr>
          <w:p w:rsidR="002B7B14" w:rsidRDefault="002B7B14" w:rsidP="00673F22">
            <w:pPr>
              <w:spacing w:line="400" w:lineRule="exact"/>
              <w:jc w:val="left"/>
              <w:rPr>
                <w:rFonts w:ascii="宋体"/>
                <w:sz w:val="24"/>
              </w:rPr>
            </w:pPr>
          </w:p>
        </w:tc>
      </w:tr>
    </w:tbl>
    <w:p w:rsidR="002B7B14" w:rsidRDefault="002B7B14" w:rsidP="002B7B14">
      <w:pPr>
        <w:spacing w:line="360" w:lineRule="auto"/>
        <w:jc w:val="left"/>
        <w:rPr>
          <w:rFonts w:ascii="宋体"/>
          <w:bCs/>
          <w:sz w:val="24"/>
        </w:rPr>
      </w:pPr>
    </w:p>
    <w:p w:rsidR="002B7B14" w:rsidRDefault="002B7B14" w:rsidP="002B7B14">
      <w:pPr>
        <w:spacing w:line="360" w:lineRule="auto"/>
        <w:rPr>
          <w:rFonts w:ascii="宋体"/>
          <w:bCs/>
          <w:sz w:val="24"/>
        </w:rPr>
      </w:pPr>
    </w:p>
    <w:p w:rsidR="002B7B14" w:rsidRDefault="002B7B14" w:rsidP="002B7B14">
      <w:pPr>
        <w:spacing w:line="360" w:lineRule="auto"/>
        <w:rPr>
          <w:rFonts w:ascii="宋体"/>
          <w:bCs/>
          <w:sz w:val="24"/>
        </w:rPr>
      </w:pPr>
    </w:p>
    <w:p w:rsidR="002B7B14" w:rsidRDefault="002B7B14" w:rsidP="002B7B14">
      <w:pPr>
        <w:spacing w:line="360" w:lineRule="auto"/>
        <w:rPr>
          <w:rFonts w:ascii="宋体"/>
          <w:bCs/>
          <w:sz w:val="24"/>
        </w:rPr>
      </w:pPr>
    </w:p>
    <w:p w:rsidR="002B7B14" w:rsidRDefault="002B7B14" w:rsidP="002B7B14">
      <w:pPr>
        <w:spacing w:line="360" w:lineRule="auto"/>
        <w:rPr>
          <w:rFonts w:ascii="宋体"/>
          <w:bCs/>
          <w:sz w:val="24"/>
        </w:rPr>
      </w:pPr>
    </w:p>
    <w:p w:rsidR="002B7B14" w:rsidRDefault="002B7B14" w:rsidP="002B7B14">
      <w:pPr>
        <w:spacing w:line="360" w:lineRule="auto"/>
        <w:rPr>
          <w:rFonts w:ascii="宋体"/>
          <w:bCs/>
          <w:sz w:val="24"/>
        </w:rPr>
      </w:pPr>
    </w:p>
    <w:p w:rsidR="002B7B14" w:rsidRDefault="002B7B14" w:rsidP="002B7B14">
      <w:pPr>
        <w:pageBreakBefore/>
        <w:spacing w:line="360" w:lineRule="auto"/>
        <w:rPr>
          <w:rFonts w:ascii="宋体"/>
          <w:sz w:val="24"/>
        </w:rPr>
      </w:pPr>
      <w:r>
        <w:rPr>
          <w:rFonts w:ascii="宋体" w:hAnsi="宋体" w:hint="eastAsia"/>
          <w:b/>
          <w:sz w:val="24"/>
        </w:rPr>
        <w:lastRenderedPageBreak/>
        <w:t>二、响应一览表</w:t>
      </w:r>
      <w:r>
        <w:rPr>
          <w:rFonts w:ascii="宋体" w:hAnsi="宋体"/>
          <w:b/>
          <w:sz w:val="24"/>
        </w:rPr>
        <w:t>(</w:t>
      </w:r>
      <w:r>
        <w:rPr>
          <w:rFonts w:ascii="宋体" w:hAnsi="宋体" w:hint="eastAsia"/>
          <w:b/>
          <w:sz w:val="24"/>
        </w:rPr>
        <w:t>格式</w:t>
      </w:r>
      <w:r>
        <w:rPr>
          <w:rFonts w:ascii="宋体" w:hAnsi="宋体"/>
          <w:b/>
          <w:sz w:val="24"/>
        </w:rPr>
        <w:t>)</w:t>
      </w:r>
    </w:p>
    <w:p w:rsidR="002B7B14" w:rsidRDefault="002B7B14" w:rsidP="002B7B14">
      <w:pPr>
        <w:spacing w:line="360" w:lineRule="auto"/>
        <w:rPr>
          <w:rFonts w:ascii="宋体"/>
          <w:sz w:val="24"/>
        </w:rPr>
      </w:pPr>
    </w:p>
    <w:p w:rsidR="002B7B14" w:rsidRDefault="002B7B14" w:rsidP="002B7B14">
      <w:pPr>
        <w:spacing w:line="360" w:lineRule="auto"/>
        <w:rPr>
          <w:rFonts w:ascii="宋体"/>
          <w:sz w:val="24"/>
        </w:rPr>
      </w:pPr>
      <w:r>
        <w:rPr>
          <w:rFonts w:ascii="宋体" w:hAnsi="宋体" w:hint="eastAsia"/>
          <w:sz w:val="24"/>
        </w:rPr>
        <w:t>响应人名称：</w:t>
      </w:r>
      <w:r>
        <w:rPr>
          <w:rFonts w:ascii="宋体" w:hAnsi="宋体"/>
          <w:sz w:val="24"/>
        </w:rPr>
        <w:t xml:space="preserve">________________________           </w:t>
      </w:r>
      <w:r>
        <w:rPr>
          <w:rFonts w:ascii="宋体" w:hAnsi="宋体" w:hint="eastAsia"/>
          <w:sz w:val="24"/>
        </w:rPr>
        <w:t>项目编号：</w:t>
      </w:r>
      <w:r>
        <w:rPr>
          <w:rFonts w:ascii="宋体" w:hAnsi="宋体"/>
          <w:sz w:val="24"/>
        </w:rPr>
        <w:t>________________________</w:t>
      </w:r>
    </w:p>
    <w:p w:rsidR="002B7B14" w:rsidRDefault="002B7B14" w:rsidP="002B7B14">
      <w:pPr>
        <w:spacing w:line="360" w:lineRule="auto"/>
        <w:rPr>
          <w:rFonts w:ascii="宋体"/>
          <w:sz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2B7B14" w:rsidTr="00673F22">
        <w:trPr>
          <w:trHeight w:val="563"/>
          <w:jc w:val="center"/>
        </w:trPr>
        <w:tc>
          <w:tcPr>
            <w:tcW w:w="776" w:type="dxa"/>
            <w:vAlign w:val="center"/>
          </w:tcPr>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序号</w:t>
            </w:r>
          </w:p>
        </w:tc>
        <w:tc>
          <w:tcPr>
            <w:tcW w:w="776" w:type="dxa"/>
            <w:vAlign w:val="center"/>
          </w:tcPr>
          <w:p w:rsidR="002B7B14" w:rsidRDefault="002B7B14" w:rsidP="00673F22">
            <w:pPr>
              <w:pStyle w:val="a3"/>
              <w:autoSpaceDE w:val="0"/>
              <w:autoSpaceDN w:val="0"/>
              <w:spacing w:line="360" w:lineRule="exact"/>
              <w:ind w:left="-57" w:right="-57" w:firstLine="0"/>
              <w:jc w:val="center"/>
              <w:rPr>
                <w:rFonts w:ascii="宋体"/>
              </w:rPr>
            </w:pPr>
            <w:proofErr w:type="gramStart"/>
            <w:r>
              <w:rPr>
                <w:rFonts w:ascii="宋体" w:hAnsi="宋体" w:hint="eastAsia"/>
              </w:rPr>
              <w:t>包号</w:t>
            </w:r>
            <w:proofErr w:type="gramEnd"/>
            <w:r>
              <w:rPr>
                <w:rFonts w:ascii="宋体" w:hAnsi="宋体"/>
              </w:rPr>
              <w:t>/</w:t>
            </w:r>
          </w:p>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品目号</w:t>
            </w:r>
          </w:p>
        </w:tc>
        <w:tc>
          <w:tcPr>
            <w:tcW w:w="776" w:type="dxa"/>
            <w:vAlign w:val="center"/>
          </w:tcPr>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采购</w:t>
            </w:r>
          </w:p>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要求</w:t>
            </w:r>
          </w:p>
        </w:tc>
        <w:tc>
          <w:tcPr>
            <w:tcW w:w="774" w:type="dxa"/>
            <w:vAlign w:val="center"/>
          </w:tcPr>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数量</w:t>
            </w:r>
          </w:p>
        </w:tc>
        <w:tc>
          <w:tcPr>
            <w:tcW w:w="775" w:type="dxa"/>
            <w:vAlign w:val="center"/>
          </w:tcPr>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制造商名称和国籍</w:t>
            </w:r>
          </w:p>
        </w:tc>
        <w:tc>
          <w:tcPr>
            <w:tcW w:w="775" w:type="dxa"/>
            <w:vAlign w:val="center"/>
          </w:tcPr>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响应</w:t>
            </w:r>
          </w:p>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货币</w:t>
            </w:r>
          </w:p>
        </w:tc>
        <w:tc>
          <w:tcPr>
            <w:tcW w:w="773" w:type="dxa"/>
            <w:vAlign w:val="center"/>
          </w:tcPr>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响应</w:t>
            </w:r>
          </w:p>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总价</w:t>
            </w:r>
          </w:p>
        </w:tc>
        <w:tc>
          <w:tcPr>
            <w:tcW w:w="773" w:type="dxa"/>
            <w:vAlign w:val="center"/>
          </w:tcPr>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交货期</w:t>
            </w:r>
          </w:p>
        </w:tc>
        <w:tc>
          <w:tcPr>
            <w:tcW w:w="775" w:type="dxa"/>
            <w:vAlign w:val="center"/>
          </w:tcPr>
          <w:p w:rsidR="002B7B14" w:rsidRDefault="002B7B14" w:rsidP="00673F22">
            <w:pPr>
              <w:pStyle w:val="a3"/>
              <w:autoSpaceDE w:val="0"/>
              <w:autoSpaceDN w:val="0"/>
              <w:spacing w:line="360" w:lineRule="exact"/>
              <w:ind w:left="-57" w:right="-57" w:firstLine="0"/>
              <w:jc w:val="center"/>
              <w:rPr>
                <w:rFonts w:ascii="宋体"/>
              </w:rPr>
            </w:pPr>
            <w:r>
              <w:rPr>
                <w:rFonts w:ascii="宋体" w:hAnsi="宋体" w:hint="eastAsia"/>
              </w:rPr>
              <w:t>备注</w:t>
            </w:r>
          </w:p>
        </w:tc>
      </w:tr>
      <w:tr w:rsidR="002B7B14" w:rsidTr="00673F22">
        <w:trPr>
          <w:trHeight w:val="613"/>
          <w:jc w:val="center"/>
        </w:trPr>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4"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vAlign w:val="center"/>
          </w:tcPr>
          <w:p w:rsidR="002B7B14" w:rsidRDefault="002B7B14" w:rsidP="00673F22">
            <w:pPr>
              <w:pStyle w:val="a3"/>
              <w:autoSpaceDE w:val="0"/>
              <w:autoSpaceDN w:val="0"/>
              <w:spacing w:line="360" w:lineRule="exact"/>
              <w:ind w:left="-57" w:right="-57" w:firstLine="0"/>
              <w:rPr>
                <w:rFonts w:ascii="宋体"/>
              </w:rPr>
            </w:pPr>
          </w:p>
        </w:tc>
      </w:tr>
      <w:tr w:rsidR="002B7B14" w:rsidTr="00673F22">
        <w:trPr>
          <w:trHeight w:val="494"/>
          <w:jc w:val="center"/>
        </w:trPr>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4"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vAlign w:val="center"/>
          </w:tcPr>
          <w:p w:rsidR="002B7B14" w:rsidRDefault="002B7B14" w:rsidP="00673F22">
            <w:pPr>
              <w:pStyle w:val="a3"/>
              <w:autoSpaceDE w:val="0"/>
              <w:autoSpaceDN w:val="0"/>
              <w:spacing w:line="360" w:lineRule="exact"/>
              <w:ind w:left="-57" w:right="-57" w:firstLine="0"/>
              <w:rPr>
                <w:rFonts w:ascii="宋体"/>
              </w:rPr>
            </w:pPr>
          </w:p>
        </w:tc>
      </w:tr>
      <w:tr w:rsidR="002B7B14" w:rsidTr="00673F22">
        <w:trPr>
          <w:trHeight w:val="660"/>
          <w:jc w:val="center"/>
        </w:trPr>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4"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vAlign w:val="center"/>
          </w:tcPr>
          <w:p w:rsidR="002B7B14" w:rsidRDefault="002B7B14" w:rsidP="00673F22">
            <w:pPr>
              <w:pStyle w:val="a3"/>
              <w:autoSpaceDE w:val="0"/>
              <w:autoSpaceDN w:val="0"/>
              <w:spacing w:line="360" w:lineRule="exact"/>
              <w:ind w:left="-57" w:right="-57" w:firstLine="0"/>
              <w:rPr>
                <w:rFonts w:ascii="宋体"/>
              </w:rPr>
            </w:pPr>
          </w:p>
        </w:tc>
      </w:tr>
      <w:tr w:rsidR="002B7B14" w:rsidTr="00673F22">
        <w:trPr>
          <w:trHeight w:val="523"/>
          <w:jc w:val="center"/>
        </w:trPr>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4"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vAlign w:val="center"/>
          </w:tcPr>
          <w:p w:rsidR="002B7B14" w:rsidRDefault="002B7B14" w:rsidP="00673F22">
            <w:pPr>
              <w:pStyle w:val="a3"/>
              <w:autoSpaceDE w:val="0"/>
              <w:autoSpaceDN w:val="0"/>
              <w:spacing w:line="360" w:lineRule="exact"/>
              <w:ind w:left="-57" w:right="-57" w:firstLine="0"/>
              <w:rPr>
                <w:rFonts w:ascii="宋体"/>
              </w:rPr>
            </w:pPr>
          </w:p>
        </w:tc>
      </w:tr>
      <w:tr w:rsidR="002B7B14" w:rsidTr="00673F22">
        <w:trPr>
          <w:trHeight w:val="523"/>
          <w:jc w:val="center"/>
        </w:trPr>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4"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vAlign w:val="center"/>
          </w:tcPr>
          <w:p w:rsidR="002B7B14" w:rsidRDefault="002B7B14" w:rsidP="00673F22">
            <w:pPr>
              <w:pStyle w:val="a3"/>
              <w:autoSpaceDE w:val="0"/>
              <w:autoSpaceDN w:val="0"/>
              <w:spacing w:line="360" w:lineRule="exact"/>
              <w:ind w:left="-57" w:right="-57" w:firstLine="0"/>
              <w:rPr>
                <w:rFonts w:ascii="宋体"/>
              </w:rPr>
            </w:pPr>
          </w:p>
        </w:tc>
      </w:tr>
      <w:tr w:rsidR="002B7B14" w:rsidTr="00673F22">
        <w:trPr>
          <w:trHeight w:val="523"/>
          <w:jc w:val="center"/>
        </w:trPr>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4"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vAlign w:val="center"/>
          </w:tcPr>
          <w:p w:rsidR="002B7B14" w:rsidRDefault="002B7B14" w:rsidP="00673F22">
            <w:pPr>
              <w:pStyle w:val="a3"/>
              <w:autoSpaceDE w:val="0"/>
              <w:autoSpaceDN w:val="0"/>
              <w:spacing w:line="360" w:lineRule="exact"/>
              <w:ind w:left="-57" w:right="-57" w:firstLine="0"/>
              <w:rPr>
                <w:rFonts w:ascii="宋体"/>
              </w:rPr>
            </w:pPr>
          </w:p>
        </w:tc>
      </w:tr>
      <w:tr w:rsidR="002B7B14" w:rsidTr="00673F22">
        <w:trPr>
          <w:trHeight w:val="614"/>
          <w:jc w:val="center"/>
        </w:trPr>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4"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vAlign w:val="center"/>
          </w:tcPr>
          <w:p w:rsidR="002B7B14" w:rsidRDefault="002B7B14" w:rsidP="00673F22">
            <w:pPr>
              <w:pStyle w:val="a3"/>
              <w:autoSpaceDE w:val="0"/>
              <w:autoSpaceDN w:val="0"/>
              <w:spacing w:line="360" w:lineRule="exact"/>
              <w:ind w:left="-57" w:right="-57" w:firstLine="0"/>
              <w:rPr>
                <w:rFonts w:ascii="宋体"/>
              </w:rPr>
            </w:pPr>
          </w:p>
        </w:tc>
      </w:tr>
      <w:tr w:rsidR="002B7B14" w:rsidTr="00673F22">
        <w:trPr>
          <w:trHeight w:val="467"/>
          <w:jc w:val="center"/>
        </w:trPr>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6" w:type="dxa"/>
            <w:vAlign w:val="center"/>
          </w:tcPr>
          <w:p w:rsidR="002B7B14" w:rsidRDefault="002B7B14" w:rsidP="00673F22">
            <w:pPr>
              <w:pStyle w:val="a3"/>
              <w:autoSpaceDE w:val="0"/>
              <w:autoSpaceDN w:val="0"/>
              <w:spacing w:line="360" w:lineRule="exact"/>
              <w:ind w:left="-57" w:right="-57" w:firstLine="0"/>
              <w:rPr>
                <w:rFonts w:ascii="宋体"/>
              </w:rPr>
            </w:pPr>
          </w:p>
        </w:tc>
        <w:tc>
          <w:tcPr>
            <w:tcW w:w="774"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5" w:type="dxa"/>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3" w:type="dxa"/>
            <w:vAlign w:val="center"/>
          </w:tcPr>
          <w:p w:rsidR="002B7B14" w:rsidRDefault="002B7B14" w:rsidP="00673F22">
            <w:pPr>
              <w:pStyle w:val="a3"/>
              <w:autoSpaceDE w:val="0"/>
              <w:autoSpaceDN w:val="0"/>
              <w:spacing w:line="360" w:lineRule="exact"/>
              <w:ind w:left="-57" w:right="-57" w:firstLine="0"/>
              <w:rPr>
                <w:rFonts w:ascii="宋体"/>
              </w:rPr>
            </w:pPr>
          </w:p>
        </w:tc>
        <w:tc>
          <w:tcPr>
            <w:tcW w:w="775" w:type="dxa"/>
            <w:vAlign w:val="center"/>
          </w:tcPr>
          <w:p w:rsidR="002B7B14" w:rsidRDefault="002B7B14" w:rsidP="00673F22">
            <w:pPr>
              <w:pStyle w:val="a3"/>
              <w:autoSpaceDE w:val="0"/>
              <w:autoSpaceDN w:val="0"/>
              <w:spacing w:line="360" w:lineRule="exact"/>
              <w:ind w:left="-57" w:right="-57" w:firstLine="0"/>
              <w:rPr>
                <w:rFonts w:ascii="宋体"/>
              </w:rPr>
            </w:pPr>
          </w:p>
        </w:tc>
      </w:tr>
    </w:tbl>
    <w:p w:rsidR="002B7B14" w:rsidRDefault="002B7B14" w:rsidP="002B7B14">
      <w:pPr>
        <w:spacing w:line="360" w:lineRule="auto"/>
        <w:rPr>
          <w:rFonts w:ascii="宋体"/>
          <w:sz w:val="24"/>
        </w:rPr>
      </w:pPr>
    </w:p>
    <w:p w:rsidR="002B7B14" w:rsidRDefault="002B7B14" w:rsidP="002B7B14">
      <w:pPr>
        <w:spacing w:line="360" w:lineRule="auto"/>
        <w:rPr>
          <w:rFonts w:ascii="宋体"/>
          <w:sz w:val="24"/>
        </w:rPr>
      </w:pPr>
    </w:p>
    <w:p w:rsidR="002B7B14" w:rsidRDefault="002B7B14" w:rsidP="002B7B14">
      <w:pPr>
        <w:spacing w:line="360" w:lineRule="auto"/>
        <w:rPr>
          <w:rFonts w:ascii="宋体"/>
          <w:sz w:val="24"/>
        </w:rPr>
      </w:pPr>
    </w:p>
    <w:p w:rsidR="002B7B14" w:rsidRDefault="002B7B14" w:rsidP="002B7B14">
      <w:pPr>
        <w:spacing w:line="360" w:lineRule="auto"/>
        <w:rPr>
          <w:rFonts w:ascii="宋体"/>
          <w:sz w:val="24"/>
        </w:rPr>
      </w:pPr>
    </w:p>
    <w:p w:rsidR="002B7B14" w:rsidRDefault="002B7B14" w:rsidP="002B7B14">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2B7B14" w:rsidRDefault="002B7B14" w:rsidP="002B7B14">
      <w:pPr>
        <w:spacing w:line="360" w:lineRule="auto"/>
        <w:rPr>
          <w:rFonts w:ascii="宋体"/>
          <w:sz w:val="24"/>
        </w:rPr>
      </w:pPr>
      <w:r>
        <w:rPr>
          <w:rFonts w:ascii="宋体" w:hAnsi="宋体" w:hint="eastAsia"/>
          <w:sz w:val="24"/>
        </w:rPr>
        <w:t>日期：</w:t>
      </w:r>
      <w:r>
        <w:rPr>
          <w:rFonts w:ascii="宋体" w:hAnsi="宋体"/>
          <w:sz w:val="24"/>
        </w:rPr>
        <w:t>_________________</w:t>
      </w:r>
      <w:r>
        <w:rPr>
          <w:rFonts w:ascii="宋体" w:hAnsi="宋体"/>
          <w:sz w:val="24"/>
          <w:u w:val="single"/>
        </w:rPr>
        <w:t xml:space="preserve">__  _  </w:t>
      </w:r>
      <w:r>
        <w:rPr>
          <w:rFonts w:ascii="宋体" w:hAnsi="宋体"/>
          <w:sz w:val="24"/>
        </w:rPr>
        <w:t xml:space="preserve">____  </w:t>
      </w:r>
    </w:p>
    <w:p w:rsidR="002B7B14" w:rsidRDefault="002B7B14" w:rsidP="002B7B14">
      <w:pPr>
        <w:spacing w:line="360" w:lineRule="auto"/>
        <w:rPr>
          <w:rFonts w:ascii="宋体"/>
          <w:sz w:val="24"/>
        </w:rPr>
      </w:pPr>
      <w:r>
        <w:rPr>
          <w:rFonts w:ascii="宋体" w:hAnsi="宋体" w:hint="eastAsia"/>
          <w:sz w:val="24"/>
        </w:rPr>
        <w:t>响应人名称：</w:t>
      </w:r>
      <w:r>
        <w:rPr>
          <w:rFonts w:ascii="宋体" w:hAnsi="宋体"/>
          <w:sz w:val="24"/>
        </w:rPr>
        <w:t xml:space="preserve">______________________   </w:t>
      </w:r>
    </w:p>
    <w:p w:rsidR="002B7B14" w:rsidRDefault="002B7B14" w:rsidP="002B7B14">
      <w:pPr>
        <w:spacing w:line="360" w:lineRule="auto"/>
        <w:rPr>
          <w:rFonts w:ascii="宋体"/>
          <w:sz w:val="24"/>
          <w:u w:val="single"/>
        </w:rPr>
      </w:pPr>
      <w:r>
        <w:rPr>
          <w:rFonts w:ascii="宋体" w:hAnsi="宋体" w:hint="eastAsia"/>
          <w:sz w:val="24"/>
        </w:rPr>
        <w:t>公章：</w:t>
      </w:r>
    </w:p>
    <w:p w:rsidR="002B7B14" w:rsidRDefault="002B7B14" w:rsidP="002B7B14">
      <w:pPr>
        <w:spacing w:line="360" w:lineRule="auto"/>
        <w:rPr>
          <w:rFonts w:ascii="宋体"/>
          <w:sz w:val="24"/>
        </w:rPr>
      </w:pPr>
    </w:p>
    <w:p w:rsidR="002B7B14" w:rsidRDefault="002B7B14" w:rsidP="002B7B14">
      <w:pPr>
        <w:spacing w:line="360" w:lineRule="auto"/>
        <w:rPr>
          <w:rFonts w:ascii="宋体"/>
          <w:sz w:val="24"/>
        </w:rPr>
      </w:pPr>
      <w:r>
        <w:rPr>
          <w:rFonts w:ascii="宋体" w:hAnsi="宋体" w:hint="eastAsia"/>
          <w:sz w:val="24"/>
        </w:rPr>
        <w:t>注</w:t>
      </w:r>
      <w:r>
        <w:rPr>
          <w:rFonts w:ascii="宋体" w:hAnsi="宋体"/>
          <w:sz w:val="24"/>
        </w:rPr>
        <w:t>: 1.</w:t>
      </w:r>
      <w:r>
        <w:rPr>
          <w:rFonts w:ascii="宋体" w:hAnsi="宋体" w:hint="eastAsia"/>
          <w:sz w:val="24"/>
        </w:rPr>
        <w:t>此表与</w:t>
      </w:r>
      <w:proofErr w:type="gramStart"/>
      <w:r>
        <w:rPr>
          <w:rFonts w:ascii="宋体" w:hAnsi="宋体" w:hint="eastAsia"/>
          <w:sz w:val="24"/>
        </w:rPr>
        <w:t>响应书</w:t>
      </w:r>
      <w:proofErr w:type="gramEnd"/>
      <w:r>
        <w:rPr>
          <w:rFonts w:ascii="宋体" w:hAnsi="宋体" w:hint="eastAsia"/>
          <w:sz w:val="24"/>
        </w:rPr>
        <w:t>正本一同封装单独提交。</w:t>
      </w:r>
    </w:p>
    <w:p w:rsidR="002B7B14" w:rsidRDefault="002B7B14" w:rsidP="002B7B14">
      <w:pPr>
        <w:spacing w:line="360" w:lineRule="auto"/>
        <w:rPr>
          <w:rFonts w:ascii="宋体"/>
          <w:sz w:val="24"/>
        </w:rPr>
      </w:pPr>
      <w:r>
        <w:rPr>
          <w:rFonts w:ascii="宋体" w:hAnsi="宋体"/>
          <w:sz w:val="24"/>
        </w:rPr>
        <w:t xml:space="preserve">    2.</w:t>
      </w:r>
      <w:r>
        <w:rPr>
          <w:rFonts w:ascii="宋体" w:hAnsi="宋体" w:hint="eastAsia"/>
          <w:sz w:val="24"/>
        </w:rPr>
        <w:t>若有其他优惠条件和建议请在本页说明。</w:t>
      </w:r>
    </w:p>
    <w:p w:rsidR="002B7B14" w:rsidRDefault="002B7B14" w:rsidP="002B7B14">
      <w:pPr>
        <w:pageBreakBefore/>
        <w:rPr>
          <w:rFonts w:ascii="宋体"/>
          <w:b/>
          <w:sz w:val="24"/>
        </w:rPr>
      </w:pPr>
      <w:r>
        <w:rPr>
          <w:rFonts w:ascii="宋体" w:hAnsi="宋体" w:hint="eastAsia"/>
          <w:b/>
          <w:sz w:val="24"/>
        </w:rPr>
        <w:lastRenderedPageBreak/>
        <w:t>三、技术规格偏离表</w:t>
      </w:r>
      <w:r>
        <w:rPr>
          <w:rFonts w:ascii="宋体" w:hAnsi="宋体"/>
          <w:b/>
          <w:sz w:val="24"/>
        </w:rPr>
        <w:t>(</w:t>
      </w:r>
      <w:r>
        <w:rPr>
          <w:rFonts w:ascii="宋体" w:hAnsi="宋体" w:hint="eastAsia"/>
          <w:b/>
          <w:sz w:val="24"/>
        </w:rPr>
        <w:t>格式</w:t>
      </w:r>
      <w:r>
        <w:rPr>
          <w:rFonts w:ascii="宋体" w:hAnsi="宋体"/>
          <w:b/>
          <w:sz w:val="24"/>
        </w:rPr>
        <w:t>)</w:t>
      </w:r>
    </w:p>
    <w:p w:rsidR="002B7B14" w:rsidRDefault="002B7B14" w:rsidP="002B7B14">
      <w:pPr>
        <w:spacing w:line="360" w:lineRule="auto"/>
        <w:rPr>
          <w:rFonts w:ascii="宋体"/>
          <w:sz w:val="24"/>
        </w:rPr>
      </w:pPr>
    </w:p>
    <w:p w:rsidR="002B7B14" w:rsidRDefault="002B7B14" w:rsidP="002B7B14">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2B7B14" w:rsidRDefault="002B7B14" w:rsidP="002B7B14">
      <w:pPr>
        <w:spacing w:line="360" w:lineRule="auto"/>
        <w:rPr>
          <w:rFonts w:ascii="宋体"/>
          <w:sz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2B7B14" w:rsidTr="00673F22">
        <w:trPr>
          <w:trHeight w:val="1080"/>
        </w:trPr>
        <w:tc>
          <w:tcPr>
            <w:tcW w:w="1053" w:type="dxa"/>
            <w:vAlign w:val="center"/>
          </w:tcPr>
          <w:p w:rsidR="002B7B14" w:rsidRDefault="002B7B14" w:rsidP="00673F22">
            <w:pPr>
              <w:jc w:val="center"/>
              <w:rPr>
                <w:rFonts w:ascii="宋体"/>
                <w:sz w:val="24"/>
              </w:rPr>
            </w:pPr>
            <w:r>
              <w:rPr>
                <w:rFonts w:ascii="宋体" w:hAnsi="宋体" w:hint="eastAsia"/>
                <w:sz w:val="24"/>
              </w:rPr>
              <w:t>序号</w:t>
            </w:r>
          </w:p>
        </w:tc>
        <w:tc>
          <w:tcPr>
            <w:tcW w:w="2115" w:type="dxa"/>
            <w:vAlign w:val="center"/>
          </w:tcPr>
          <w:p w:rsidR="002B7B14" w:rsidRDefault="002B7B14" w:rsidP="00673F22">
            <w:pPr>
              <w:jc w:val="center"/>
              <w:rPr>
                <w:rFonts w:ascii="宋体"/>
                <w:sz w:val="24"/>
              </w:rPr>
            </w:pPr>
            <w:r>
              <w:rPr>
                <w:rFonts w:ascii="宋体" w:hAnsi="宋体" w:hint="eastAsia"/>
                <w:sz w:val="24"/>
              </w:rPr>
              <w:t>采购文件条目号</w:t>
            </w:r>
          </w:p>
        </w:tc>
        <w:tc>
          <w:tcPr>
            <w:tcW w:w="2625" w:type="dxa"/>
            <w:vAlign w:val="center"/>
          </w:tcPr>
          <w:p w:rsidR="002B7B14" w:rsidRDefault="002B7B14" w:rsidP="00673F22">
            <w:pPr>
              <w:jc w:val="center"/>
              <w:rPr>
                <w:rFonts w:ascii="宋体"/>
                <w:sz w:val="24"/>
              </w:rPr>
            </w:pPr>
            <w:r>
              <w:rPr>
                <w:rFonts w:ascii="宋体" w:hAnsi="宋体" w:hint="eastAsia"/>
                <w:sz w:val="24"/>
              </w:rPr>
              <w:t>采购文件要求</w:t>
            </w:r>
          </w:p>
        </w:tc>
        <w:tc>
          <w:tcPr>
            <w:tcW w:w="1995" w:type="dxa"/>
            <w:vAlign w:val="center"/>
          </w:tcPr>
          <w:p w:rsidR="002B7B14" w:rsidRDefault="002B7B14" w:rsidP="00673F22">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2B7B14" w:rsidRDefault="002B7B14" w:rsidP="00673F22">
            <w:pPr>
              <w:jc w:val="center"/>
              <w:rPr>
                <w:rFonts w:ascii="宋体"/>
                <w:sz w:val="24"/>
              </w:rPr>
            </w:pPr>
            <w:r>
              <w:rPr>
                <w:rFonts w:ascii="宋体" w:hAnsi="宋体" w:hint="eastAsia"/>
                <w:sz w:val="24"/>
              </w:rPr>
              <w:t>偏差说明</w:t>
            </w: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1"/>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1"/>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bl>
    <w:p w:rsidR="002B7B14" w:rsidRDefault="002B7B14" w:rsidP="002B7B14">
      <w:pPr>
        <w:jc w:val="center"/>
        <w:rPr>
          <w:rFonts w:ascii="宋体"/>
          <w:sz w:val="24"/>
        </w:rPr>
      </w:pPr>
    </w:p>
    <w:p w:rsidR="002B7B14" w:rsidRDefault="002B7B14" w:rsidP="002B7B14">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2B7B14" w:rsidRDefault="002B7B14" w:rsidP="002B7B14">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2B7B14" w:rsidRDefault="002B7B14" w:rsidP="002B7B14">
      <w:pPr>
        <w:rPr>
          <w:rFonts w:ascii="宋体"/>
          <w:sz w:val="24"/>
        </w:rPr>
      </w:pPr>
    </w:p>
    <w:p w:rsidR="002B7B14" w:rsidRDefault="002B7B14" w:rsidP="002B7B14">
      <w:pPr>
        <w:rPr>
          <w:rFonts w:ascii="宋体"/>
          <w:sz w:val="24"/>
        </w:rPr>
      </w:pPr>
    </w:p>
    <w:p w:rsidR="002B7B14" w:rsidRDefault="002B7B14" w:rsidP="002B7B14">
      <w:pPr>
        <w:rPr>
          <w:rFonts w:ascii="宋体"/>
          <w:sz w:val="24"/>
        </w:rPr>
      </w:pPr>
    </w:p>
    <w:p w:rsidR="002B7B14" w:rsidRDefault="002B7B14" w:rsidP="002B7B14">
      <w:pPr>
        <w:spacing w:line="360" w:lineRule="auto"/>
        <w:rPr>
          <w:rFonts w:ascii="宋体"/>
          <w:sz w:val="24"/>
        </w:rPr>
      </w:pPr>
      <w:r>
        <w:rPr>
          <w:rFonts w:ascii="宋体" w:hAnsi="宋体" w:hint="eastAsia"/>
          <w:sz w:val="24"/>
        </w:rPr>
        <w:t>响应人代表签字：</w:t>
      </w:r>
    </w:p>
    <w:p w:rsidR="002B7B14" w:rsidRDefault="002B7B14" w:rsidP="002B7B14">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2B7B14" w:rsidRDefault="002B7B14" w:rsidP="002B7B14">
      <w:pPr>
        <w:spacing w:line="360" w:lineRule="auto"/>
        <w:rPr>
          <w:rFonts w:ascii="宋体"/>
          <w:sz w:val="24"/>
          <w:u w:val="single"/>
        </w:rPr>
      </w:pPr>
      <w:r>
        <w:rPr>
          <w:rFonts w:ascii="宋体" w:hAnsi="宋体" w:hint="eastAsia"/>
          <w:sz w:val="24"/>
        </w:rPr>
        <w:t>公章：</w:t>
      </w:r>
    </w:p>
    <w:p w:rsidR="002B7B14" w:rsidRDefault="002B7B14" w:rsidP="002B7B14">
      <w:pPr>
        <w:spacing w:line="360" w:lineRule="auto"/>
        <w:rPr>
          <w:rFonts w:ascii="宋体"/>
          <w:sz w:val="24"/>
        </w:rPr>
      </w:pPr>
    </w:p>
    <w:p w:rsidR="002B7B14" w:rsidRDefault="002B7B14" w:rsidP="002B7B14">
      <w:pPr>
        <w:rPr>
          <w:rFonts w:ascii="宋体"/>
          <w:sz w:val="24"/>
        </w:rPr>
      </w:pPr>
    </w:p>
    <w:p w:rsidR="002B7B14" w:rsidRDefault="002B7B14" w:rsidP="002B7B14">
      <w:pPr>
        <w:pageBreakBefore/>
        <w:rPr>
          <w:rFonts w:ascii="宋体"/>
          <w:b/>
          <w:sz w:val="24"/>
        </w:rPr>
      </w:pPr>
      <w:r>
        <w:rPr>
          <w:rFonts w:ascii="宋体" w:hAnsi="宋体" w:hint="eastAsia"/>
          <w:b/>
          <w:sz w:val="24"/>
        </w:rPr>
        <w:lastRenderedPageBreak/>
        <w:t>四、商务条款偏离表</w:t>
      </w:r>
      <w:r>
        <w:rPr>
          <w:rFonts w:ascii="宋体" w:hAnsi="宋体"/>
          <w:b/>
          <w:sz w:val="24"/>
        </w:rPr>
        <w:t>(</w:t>
      </w:r>
      <w:r>
        <w:rPr>
          <w:rFonts w:ascii="宋体" w:hAnsi="宋体" w:hint="eastAsia"/>
          <w:b/>
          <w:sz w:val="24"/>
        </w:rPr>
        <w:t>格式</w:t>
      </w:r>
      <w:r>
        <w:rPr>
          <w:rFonts w:ascii="宋体" w:hAnsi="宋体"/>
          <w:b/>
          <w:sz w:val="24"/>
        </w:rPr>
        <w:t>)</w:t>
      </w:r>
    </w:p>
    <w:p w:rsidR="002B7B14" w:rsidRDefault="002B7B14" w:rsidP="002B7B14">
      <w:pPr>
        <w:spacing w:line="360" w:lineRule="auto"/>
        <w:rPr>
          <w:rFonts w:ascii="宋体"/>
          <w:sz w:val="24"/>
        </w:rPr>
      </w:pPr>
    </w:p>
    <w:p w:rsidR="002B7B14" w:rsidRDefault="002B7B14" w:rsidP="002B7B14">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2B7B14" w:rsidRDefault="002B7B14" w:rsidP="002B7B14">
      <w:pPr>
        <w:spacing w:line="360" w:lineRule="auto"/>
        <w:rPr>
          <w:rFonts w:ascii="宋体"/>
          <w:sz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2B7B14" w:rsidTr="00673F22">
        <w:trPr>
          <w:trHeight w:val="1080"/>
        </w:trPr>
        <w:tc>
          <w:tcPr>
            <w:tcW w:w="1053" w:type="dxa"/>
            <w:vAlign w:val="center"/>
          </w:tcPr>
          <w:p w:rsidR="002B7B14" w:rsidRDefault="002B7B14" w:rsidP="00673F22">
            <w:pPr>
              <w:jc w:val="center"/>
              <w:rPr>
                <w:rFonts w:ascii="宋体"/>
                <w:sz w:val="24"/>
              </w:rPr>
            </w:pPr>
            <w:r>
              <w:rPr>
                <w:rFonts w:ascii="宋体" w:hAnsi="宋体" w:hint="eastAsia"/>
                <w:sz w:val="24"/>
              </w:rPr>
              <w:t>序号</w:t>
            </w:r>
          </w:p>
        </w:tc>
        <w:tc>
          <w:tcPr>
            <w:tcW w:w="2115" w:type="dxa"/>
            <w:vAlign w:val="center"/>
          </w:tcPr>
          <w:p w:rsidR="002B7B14" w:rsidRDefault="002B7B14" w:rsidP="00673F22">
            <w:pPr>
              <w:jc w:val="center"/>
              <w:rPr>
                <w:rFonts w:ascii="宋体"/>
                <w:sz w:val="24"/>
              </w:rPr>
            </w:pPr>
            <w:r>
              <w:rPr>
                <w:rFonts w:ascii="宋体" w:hAnsi="宋体" w:hint="eastAsia"/>
                <w:sz w:val="24"/>
              </w:rPr>
              <w:t>采购文件条目号</w:t>
            </w:r>
          </w:p>
        </w:tc>
        <w:tc>
          <w:tcPr>
            <w:tcW w:w="2625" w:type="dxa"/>
            <w:vAlign w:val="center"/>
          </w:tcPr>
          <w:p w:rsidR="002B7B14" w:rsidRDefault="002B7B14" w:rsidP="00673F22">
            <w:pPr>
              <w:jc w:val="center"/>
              <w:rPr>
                <w:rFonts w:ascii="宋体"/>
                <w:sz w:val="24"/>
              </w:rPr>
            </w:pPr>
            <w:r>
              <w:rPr>
                <w:rFonts w:ascii="宋体" w:hAnsi="宋体" w:hint="eastAsia"/>
                <w:sz w:val="24"/>
              </w:rPr>
              <w:t>采购文件要求</w:t>
            </w:r>
          </w:p>
        </w:tc>
        <w:tc>
          <w:tcPr>
            <w:tcW w:w="1995" w:type="dxa"/>
            <w:vAlign w:val="center"/>
          </w:tcPr>
          <w:p w:rsidR="002B7B14" w:rsidRDefault="002B7B14" w:rsidP="00673F22">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2B7B14" w:rsidRDefault="002B7B14" w:rsidP="00673F22">
            <w:pPr>
              <w:jc w:val="center"/>
              <w:rPr>
                <w:rFonts w:ascii="宋体"/>
                <w:sz w:val="24"/>
              </w:rPr>
            </w:pPr>
            <w:r>
              <w:rPr>
                <w:rFonts w:ascii="宋体" w:hAnsi="宋体" w:hint="eastAsia"/>
                <w:sz w:val="24"/>
              </w:rPr>
              <w:t>偏差说明</w:t>
            </w: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1"/>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1"/>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r w:rsidR="002B7B14" w:rsidTr="00673F22">
        <w:trPr>
          <w:trHeight w:val="652"/>
        </w:trPr>
        <w:tc>
          <w:tcPr>
            <w:tcW w:w="1053" w:type="dxa"/>
          </w:tcPr>
          <w:p w:rsidR="002B7B14" w:rsidRDefault="002B7B14" w:rsidP="00673F22">
            <w:pPr>
              <w:rPr>
                <w:rFonts w:ascii="宋体"/>
                <w:sz w:val="24"/>
              </w:rPr>
            </w:pPr>
          </w:p>
        </w:tc>
        <w:tc>
          <w:tcPr>
            <w:tcW w:w="2115" w:type="dxa"/>
          </w:tcPr>
          <w:p w:rsidR="002B7B14" w:rsidRDefault="002B7B14" w:rsidP="00673F22">
            <w:pPr>
              <w:rPr>
                <w:rFonts w:ascii="宋体"/>
                <w:sz w:val="24"/>
              </w:rPr>
            </w:pPr>
          </w:p>
        </w:tc>
        <w:tc>
          <w:tcPr>
            <w:tcW w:w="2625" w:type="dxa"/>
          </w:tcPr>
          <w:p w:rsidR="002B7B14" w:rsidRDefault="002B7B14" w:rsidP="00673F22">
            <w:pPr>
              <w:rPr>
                <w:rFonts w:ascii="宋体"/>
                <w:sz w:val="24"/>
              </w:rPr>
            </w:pPr>
          </w:p>
        </w:tc>
        <w:tc>
          <w:tcPr>
            <w:tcW w:w="1995" w:type="dxa"/>
          </w:tcPr>
          <w:p w:rsidR="002B7B14" w:rsidRDefault="002B7B14" w:rsidP="00673F22">
            <w:pPr>
              <w:rPr>
                <w:rFonts w:ascii="宋体"/>
                <w:sz w:val="24"/>
              </w:rPr>
            </w:pPr>
          </w:p>
        </w:tc>
        <w:tc>
          <w:tcPr>
            <w:tcW w:w="1843" w:type="dxa"/>
          </w:tcPr>
          <w:p w:rsidR="002B7B14" w:rsidRDefault="002B7B14" w:rsidP="00673F22">
            <w:pPr>
              <w:rPr>
                <w:rFonts w:ascii="宋体"/>
                <w:sz w:val="24"/>
              </w:rPr>
            </w:pPr>
          </w:p>
        </w:tc>
      </w:tr>
    </w:tbl>
    <w:p w:rsidR="002B7B14" w:rsidRDefault="002B7B14" w:rsidP="002B7B14">
      <w:pPr>
        <w:jc w:val="center"/>
        <w:rPr>
          <w:rFonts w:ascii="宋体"/>
          <w:sz w:val="24"/>
        </w:rPr>
      </w:pPr>
    </w:p>
    <w:p w:rsidR="002B7B14" w:rsidRDefault="002B7B14" w:rsidP="002B7B14">
      <w:pPr>
        <w:rPr>
          <w:rFonts w:ascii="宋体"/>
          <w:sz w:val="24"/>
        </w:rPr>
      </w:pPr>
    </w:p>
    <w:p w:rsidR="002B7B14" w:rsidRDefault="002B7B14" w:rsidP="002B7B14">
      <w:pPr>
        <w:rPr>
          <w:rFonts w:ascii="宋体"/>
          <w:sz w:val="24"/>
        </w:rPr>
      </w:pPr>
    </w:p>
    <w:p w:rsidR="002B7B14" w:rsidRDefault="002B7B14" w:rsidP="002B7B14">
      <w:pPr>
        <w:spacing w:line="360" w:lineRule="auto"/>
        <w:rPr>
          <w:rFonts w:ascii="宋体"/>
          <w:sz w:val="24"/>
        </w:rPr>
      </w:pPr>
      <w:r>
        <w:rPr>
          <w:rFonts w:ascii="宋体" w:hAnsi="宋体" w:hint="eastAsia"/>
          <w:sz w:val="24"/>
        </w:rPr>
        <w:t>响应人代表签字：</w:t>
      </w:r>
    </w:p>
    <w:p w:rsidR="002B7B14" w:rsidRDefault="002B7B14" w:rsidP="002B7B14">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2B7B14" w:rsidRDefault="002B7B14" w:rsidP="002B7B14">
      <w:pPr>
        <w:spacing w:line="360" w:lineRule="auto"/>
        <w:rPr>
          <w:rFonts w:ascii="宋体"/>
          <w:sz w:val="24"/>
          <w:u w:val="single"/>
        </w:rPr>
      </w:pPr>
      <w:r>
        <w:rPr>
          <w:rFonts w:ascii="宋体" w:hAnsi="宋体" w:hint="eastAsia"/>
          <w:sz w:val="24"/>
        </w:rPr>
        <w:t>公章：</w:t>
      </w:r>
    </w:p>
    <w:p w:rsidR="002B7B14" w:rsidRDefault="002B7B14" w:rsidP="002B7B14">
      <w:pPr>
        <w:rPr>
          <w:rFonts w:ascii="宋体"/>
          <w:bCs/>
          <w:sz w:val="24"/>
        </w:rPr>
      </w:pPr>
    </w:p>
    <w:p w:rsidR="002B7B14" w:rsidRDefault="002B7B14" w:rsidP="002B7B14">
      <w:pPr>
        <w:pageBreakBefore/>
        <w:spacing w:line="360" w:lineRule="auto"/>
        <w:rPr>
          <w:rFonts w:ascii="宋体"/>
          <w:b/>
          <w:sz w:val="24"/>
        </w:rPr>
      </w:pPr>
      <w:r>
        <w:rPr>
          <w:rFonts w:ascii="宋体" w:hAnsi="宋体" w:hint="eastAsia"/>
          <w:b/>
          <w:sz w:val="24"/>
        </w:rPr>
        <w:lastRenderedPageBreak/>
        <w:t>五、法定代表人授权书（格式）</w:t>
      </w:r>
    </w:p>
    <w:p w:rsidR="002B7B14" w:rsidRDefault="002B7B14" w:rsidP="002B7B14">
      <w:pPr>
        <w:spacing w:line="360" w:lineRule="auto"/>
        <w:rPr>
          <w:rFonts w:ascii="宋体"/>
          <w:sz w:val="24"/>
        </w:rPr>
      </w:pPr>
    </w:p>
    <w:p w:rsidR="002B7B14" w:rsidRDefault="002B7B14" w:rsidP="002B7B14">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（中国上海市</w:t>
      </w:r>
      <w:r>
        <w:rPr>
          <w:rFonts w:ascii="宋体" w:eastAsia="宋体" w:hAnsi="宋体"/>
          <w:spacing w:val="8"/>
          <w:szCs w:val="24"/>
          <w:u w:val="single"/>
        </w:rPr>
        <w:t>嘉定区金沙江路3131号1幢2层2141室</w:t>
      </w:r>
      <w:r>
        <w:rPr>
          <w:rFonts w:ascii="宋体" w:eastAsia="宋体" w:hAnsi="宋体" w:hint="eastAsia"/>
          <w:spacing w:val="8"/>
          <w:szCs w:val="24"/>
          <w:u w:val="single"/>
        </w:rPr>
        <w:t>）</w:t>
      </w:r>
      <w:r>
        <w:rPr>
          <w:rFonts w:ascii="宋体" w:eastAsia="宋体" w:hAnsi="宋体" w:hint="eastAsia"/>
          <w:spacing w:val="8"/>
          <w:szCs w:val="24"/>
        </w:rPr>
        <w:t>的</w:t>
      </w:r>
      <w:r>
        <w:rPr>
          <w:rFonts w:ascii="宋体" w:eastAsia="宋体" w:hAnsi="宋体" w:hint="eastAsia"/>
          <w:spacing w:val="8"/>
          <w:szCs w:val="24"/>
          <w:u w:val="single"/>
        </w:rPr>
        <w:t>（</w:t>
      </w:r>
      <w:r>
        <w:rPr>
          <w:rFonts w:ascii="宋体" w:hAnsi="宋体" w:hint="eastAsia"/>
          <w:szCs w:val="24"/>
          <w:u w:val="single"/>
        </w:rPr>
        <w:t>上海大时信息科技有限公司</w:t>
      </w:r>
      <w:r>
        <w:rPr>
          <w:rFonts w:ascii="宋体" w:eastAsia="宋体" w:hAnsi="宋体" w:hint="eastAsia"/>
          <w:spacing w:val="8"/>
          <w:szCs w:val="24"/>
          <w:u w:val="single"/>
        </w:rPr>
        <w:t>）</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牛世安、总经理</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hAnsi="宋体" w:hint="eastAsia"/>
          <w:szCs w:val="24"/>
          <w:u w:val="single"/>
        </w:rPr>
        <w:t>上海大时信息科技有限公司</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（电脑采购）</w:t>
      </w:r>
      <w:r>
        <w:rPr>
          <w:rFonts w:ascii="宋体" w:eastAsia="宋体" w:hAnsi="宋体" w:hint="eastAsia"/>
          <w:spacing w:val="12"/>
          <w:szCs w:val="24"/>
        </w:rPr>
        <w:t>的</w:t>
      </w:r>
      <w:r>
        <w:rPr>
          <w:rFonts w:ascii="宋体" w:eastAsia="宋体" w:hAnsi="宋体" w:hint="eastAsia"/>
          <w:spacing w:val="12"/>
          <w:szCs w:val="24"/>
          <w:u w:val="single"/>
        </w:rPr>
        <w:t>（台式机</w:t>
      </w:r>
      <w:r>
        <w:rPr>
          <w:rFonts w:ascii="宋体" w:eastAsia="宋体" w:hAnsi="宋体"/>
          <w:spacing w:val="12"/>
          <w:szCs w:val="24"/>
          <w:u w:val="single"/>
        </w:rPr>
        <w:t>、笔记本</w:t>
      </w:r>
      <w:r>
        <w:rPr>
          <w:rFonts w:ascii="宋体" w:eastAsia="宋体" w:hAnsi="宋体" w:hint="eastAsia"/>
          <w:spacing w:val="20"/>
          <w:szCs w:val="24"/>
          <w:u w:val="single"/>
        </w:rPr>
        <w:t>）</w:t>
      </w:r>
      <w:r>
        <w:rPr>
          <w:rFonts w:ascii="宋体" w:eastAsia="宋体" w:hAnsi="宋体" w:hint="eastAsia"/>
          <w:szCs w:val="24"/>
        </w:rPr>
        <w:t>响应，以本公司名义签署并处理一切与之有关的文件和事务。</w:t>
      </w:r>
    </w:p>
    <w:p w:rsidR="002B7B14" w:rsidRDefault="002B7B14" w:rsidP="002B7B14">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2B7B14" w:rsidRDefault="002B7B14" w:rsidP="002B7B14">
      <w:pPr>
        <w:pStyle w:val="att"/>
        <w:autoSpaceDE w:val="0"/>
        <w:autoSpaceDN w:val="0"/>
        <w:spacing w:before="120" w:after="120"/>
        <w:rPr>
          <w:rFonts w:ascii="宋体" w:eastAsia="宋体" w:hAnsi="宋体"/>
          <w:szCs w:val="24"/>
        </w:rPr>
      </w:pPr>
    </w:p>
    <w:p w:rsidR="002B7B14" w:rsidRDefault="002B7B14" w:rsidP="002B7B14">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2B7B14" w:rsidRDefault="002B7B14" w:rsidP="002B7B14">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2B7B14" w:rsidRDefault="002B7B14" w:rsidP="002B7B14">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2B7B14" w:rsidRDefault="002B7B14" w:rsidP="002B7B14">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2B7B14" w:rsidRDefault="002B7B14" w:rsidP="002B7B14">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2B7B14" w:rsidRDefault="002B7B14" w:rsidP="002B7B14">
      <w:pPr>
        <w:pStyle w:val="att"/>
        <w:tabs>
          <w:tab w:val="left" w:pos="8715"/>
        </w:tabs>
        <w:autoSpaceDE w:val="0"/>
        <w:autoSpaceDN w:val="0"/>
        <w:spacing w:before="120" w:after="120"/>
        <w:rPr>
          <w:rFonts w:ascii="宋体" w:eastAsia="宋体" w:hAnsi="宋体"/>
          <w:szCs w:val="24"/>
        </w:rPr>
      </w:pPr>
    </w:p>
    <w:p w:rsidR="002B7B14" w:rsidRDefault="002B7B14" w:rsidP="002B7B14">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2B7B14" w:rsidRDefault="002B7B14" w:rsidP="002B7B14">
      <w:pPr>
        <w:spacing w:line="360" w:lineRule="auto"/>
        <w:rPr>
          <w:rFonts w:ascii="宋体"/>
          <w:bCs/>
          <w:sz w:val="24"/>
        </w:rPr>
      </w:pPr>
    </w:p>
    <w:p w:rsidR="002B7B14" w:rsidRDefault="002B7B14" w:rsidP="002B7B14">
      <w:pPr>
        <w:pageBreakBefore/>
        <w:autoSpaceDE w:val="0"/>
        <w:autoSpaceDN w:val="0"/>
        <w:adjustRightInd w:val="0"/>
        <w:snapToGrid w:val="0"/>
        <w:spacing w:line="440" w:lineRule="atLeast"/>
        <w:outlineLvl w:val="1"/>
        <w:rPr>
          <w:rFonts w:ascii="宋体"/>
          <w:b/>
          <w:sz w:val="24"/>
        </w:rPr>
      </w:pPr>
      <w:r>
        <w:rPr>
          <w:rFonts w:ascii="宋体" w:hAnsi="宋体" w:hint="eastAsia"/>
          <w:b/>
          <w:sz w:val="24"/>
        </w:rPr>
        <w:lastRenderedPageBreak/>
        <w:t>六、响应人基本情况声明</w:t>
      </w:r>
      <w:r>
        <w:rPr>
          <w:rFonts w:ascii="宋体" w:hAnsi="宋体"/>
          <w:b/>
          <w:sz w:val="24"/>
        </w:rPr>
        <w:t>(</w:t>
      </w:r>
      <w:r>
        <w:rPr>
          <w:rFonts w:ascii="宋体" w:hAnsi="宋体" w:hint="eastAsia"/>
          <w:b/>
          <w:sz w:val="24"/>
        </w:rPr>
        <w:t>格式</w:t>
      </w:r>
      <w:r>
        <w:rPr>
          <w:rFonts w:ascii="宋体" w:hAnsi="宋体"/>
          <w:b/>
          <w:sz w:val="24"/>
        </w:rPr>
        <w:t>)</w:t>
      </w:r>
    </w:p>
    <w:p w:rsidR="002B7B14" w:rsidRDefault="002B7B14" w:rsidP="002B7B14">
      <w:pPr>
        <w:autoSpaceDE w:val="0"/>
        <w:autoSpaceDN w:val="0"/>
        <w:adjustRightInd w:val="0"/>
        <w:snapToGrid w:val="0"/>
        <w:spacing w:line="440" w:lineRule="atLeast"/>
        <w:outlineLvl w:val="1"/>
        <w:rPr>
          <w:rFonts w:ascii="宋体" w:cs="黑体"/>
          <w:spacing w:val="8"/>
          <w:kern w:val="0"/>
          <w:sz w:val="24"/>
        </w:rPr>
      </w:pPr>
      <w:r>
        <w:rPr>
          <w:rFonts w:ascii="宋体" w:hAnsi="宋体" w:cs="黑体"/>
          <w:spacing w:val="8"/>
          <w:kern w:val="0"/>
          <w:sz w:val="24"/>
        </w:rPr>
        <w:t>1</w:t>
      </w:r>
      <w:r>
        <w:rPr>
          <w:rFonts w:ascii="宋体" w:hAnsi="宋体" w:cs="黑体" w:hint="eastAsia"/>
          <w:spacing w:val="8"/>
          <w:kern w:val="0"/>
          <w:sz w:val="24"/>
        </w:rPr>
        <w:t>、名称及概况</w:t>
      </w:r>
    </w:p>
    <w:p w:rsidR="002B7B14" w:rsidRDefault="002B7B14" w:rsidP="002B7B14">
      <w:pPr>
        <w:spacing w:beforeLines="50" w:afterLines="50" w:line="460" w:lineRule="atLeast"/>
        <w:rPr>
          <w:rFonts w:ascii="宋体" w:hAnsi="宋体"/>
          <w:sz w:val="24"/>
        </w:rPr>
      </w:pPr>
      <w:r>
        <w:rPr>
          <w:rFonts w:ascii="宋体" w:hAnsi="宋体" w:hint="eastAsia"/>
          <w:sz w:val="24"/>
        </w:rPr>
        <w:t>响应人名称：</w:t>
      </w:r>
    </w:p>
    <w:p w:rsidR="002B7B14" w:rsidRDefault="002B7B14" w:rsidP="002B7B14">
      <w:pPr>
        <w:spacing w:beforeLines="50" w:afterLines="50" w:line="460" w:lineRule="atLeast"/>
        <w:rPr>
          <w:rFonts w:ascii="宋体" w:hAnsi="宋体"/>
          <w:sz w:val="24"/>
        </w:rPr>
      </w:pPr>
      <w:r>
        <w:rPr>
          <w:rFonts w:ascii="宋体" w:hAnsi="宋体" w:hint="eastAsia"/>
          <w:sz w:val="24"/>
        </w:rPr>
        <w:t>总部地址：</w:t>
      </w:r>
    </w:p>
    <w:p w:rsidR="002B7B14" w:rsidRDefault="002B7B14" w:rsidP="002B7B14">
      <w:pPr>
        <w:spacing w:beforeLines="50" w:afterLines="50" w:line="460" w:lineRule="atLeast"/>
        <w:rPr>
          <w:rFonts w:ascii="宋体"/>
          <w:sz w:val="24"/>
        </w:rPr>
      </w:pPr>
      <w:r>
        <w:rPr>
          <w:rFonts w:ascii="宋体" w:hAnsi="宋体" w:hint="eastAsia"/>
          <w:sz w:val="24"/>
        </w:rPr>
        <w:t>电传</w:t>
      </w:r>
      <w:r>
        <w:rPr>
          <w:rFonts w:ascii="宋体" w:hAnsi="宋体"/>
          <w:sz w:val="24"/>
        </w:rPr>
        <w:t>/</w:t>
      </w:r>
      <w:r>
        <w:rPr>
          <w:rFonts w:ascii="宋体" w:hAnsi="宋体" w:hint="eastAsia"/>
          <w:sz w:val="24"/>
        </w:rPr>
        <w:t>传真</w:t>
      </w:r>
      <w:r>
        <w:rPr>
          <w:rFonts w:ascii="宋体" w:hAnsi="宋体"/>
          <w:sz w:val="24"/>
        </w:rPr>
        <w:t>/</w:t>
      </w:r>
      <w:r>
        <w:rPr>
          <w:rFonts w:ascii="宋体" w:hAnsi="宋体" w:hint="eastAsia"/>
          <w:sz w:val="24"/>
        </w:rPr>
        <w:t>电话号码：</w:t>
      </w:r>
    </w:p>
    <w:p w:rsidR="002B7B14" w:rsidRDefault="002B7B14" w:rsidP="002B7B14">
      <w:pPr>
        <w:spacing w:beforeLines="50" w:afterLines="50" w:line="460" w:lineRule="atLeast"/>
        <w:rPr>
          <w:rFonts w:ascii="宋体"/>
          <w:sz w:val="24"/>
        </w:rPr>
      </w:pPr>
      <w:r>
        <w:rPr>
          <w:rFonts w:ascii="宋体" w:hAnsi="宋体" w:hint="eastAsia"/>
          <w:sz w:val="24"/>
        </w:rPr>
        <w:t>成立和</w:t>
      </w:r>
      <w:r>
        <w:rPr>
          <w:rFonts w:ascii="宋体" w:hAnsi="宋体"/>
          <w:sz w:val="24"/>
        </w:rPr>
        <w:t>/</w:t>
      </w:r>
      <w:r>
        <w:rPr>
          <w:rFonts w:ascii="宋体" w:hAnsi="宋体" w:hint="eastAsia"/>
          <w:sz w:val="24"/>
        </w:rPr>
        <w:t>或注册日期：</w:t>
      </w:r>
    </w:p>
    <w:p w:rsidR="002B7B14" w:rsidRDefault="002B7B14" w:rsidP="002B7B14">
      <w:pPr>
        <w:spacing w:beforeLines="50" w:afterLines="50" w:line="460" w:lineRule="atLeast"/>
        <w:rPr>
          <w:rFonts w:ascii="宋体"/>
          <w:sz w:val="24"/>
        </w:rPr>
      </w:pPr>
      <w:r>
        <w:rPr>
          <w:rFonts w:ascii="宋体" w:hAnsi="宋体" w:hint="eastAsia"/>
          <w:sz w:val="24"/>
        </w:rPr>
        <w:t>实收资本：</w:t>
      </w:r>
    </w:p>
    <w:p w:rsidR="002B7B14" w:rsidRDefault="002B7B14" w:rsidP="002B7B14">
      <w:pPr>
        <w:spacing w:beforeLines="50" w:afterLines="50" w:line="460" w:lineRule="atLeast"/>
        <w:rPr>
          <w:rFonts w:ascii="宋体"/>
          <w:sz w:val="24"/>
        </w:rPr>
      </w:pPr>
      <w:r>
        <w:rPr>
          <w:rFonts w:ascii="宋体" w:hAnsi="宋体" w:hint="eastAsia"/>
          <w:sz w:val="24"/>
        </w:rPr>
        <w:t>法定代表人：</w:t>
      </w:r>
    </w:p>
    <w:p w:rsidR="002B7B14" w:rsidRDefault="002B7B14" w:rsidP="002B7B14">
      <w:pPr>
        <w:spacing w:beforeLines="50" w:afterLines="50" w:line="460" w:lineRule="atLeast"/>
        <w:rPr>
          <w:rFonts w:ascii="宋体"/>
          <w:sz w:val="24"/>
        </w:rPr>
      </w:pPr>
      <w:r>
        <w:rPr>
          <w:rFonts w:ascii="宋体" w:hAnsi="宋体" w:hint="eastAsia"/>
          <w:sz w:val="24"/>
        </w:rPr>
        <w:t>经营范围：</w:t>
      </w:r>
    </w:p>
    <w:p w:rsidR="002B7B14" w:rsidRDefault="002B7B14" w:rsidP="002B7B14">
      <w:pPr>
        <w:spacing w:beforeLines="50" w:afterLines="50" w:line="460" w:lineRule="atLeast"/>
        <w:rPr>
          <w:rFonts w:ascii="宋体"/>
          <w:sz w:val="24"/>
        </w:rPr>
      </w:pPr>
      <w:r>
        <w:rPr>
          <w:rFonts w:ascii="宋体" w:hAnsi="宋体"/>
          <w:sz w:val="24"/>
        </w:rPr>
        <w:t>2</w:t>
      </w:r>
      <w:r>
        <w:rPr>
          <w:rFonts w:ascii="宋体" w:hAnsi="宋体" w:hint="eastAsia"/>
          <w:sz w:val="24"/>
        </w:rPr>
        <w:t>、公司简介</w:t>
      </w:r>
    </w:p>
    <w:p w:rsidR="002B7B14" w:rsidRDefault="002B7B14" w:rsidP="002B7B14">
      <w:pPr>
        <w:spacing w:beforeLines="50" w:afterLines="50" w:line="460" w:lineRule="atLeast"/>
        <w:rPr>
          <w:rFonts w:ascii="宋体"/>
          <w:sz w:val="24"/>
        </w:rPr>
      </w:pPr>
    </w:p>
    <w:p w:rsidR="002B7B14" w:rsidRDefault="002B7B14" w:rsidP="002B7B14">
      <w:pPr>
        <w:spacing w:beforeLines="50" w:afterLines="50" w:line="460" w:lineRule="atLeast"/>
        <w:rPr>
          <w:rFonts w:ascii="宋体"/>
          <w:sz w:val="24"/>
        </w:rPr>
      </w:pPr>
      <w:r>
        <w:rPr>
          <w:rFonts w:ascii="宋体" w:hAnsi="宋体"/>
          <w:sz w:val="24"/>
        </w:rPr>
        <w:t>3</w:t>
      </w:r>
      <w:r>
        <w:rPr>
          <w:rFonts w:ascii="宋体" w:hAnsi="宋体" w:hint="eastAsia"/>
          <w:sz w:val="24"/>
        </w:rPr>
        <w:t>、服务能力说明</w:t>
      </w:r>
    </w:p>
    <w:p w:rsidR="002B7B14" w:rsidRDefault="002B7B14" w:rsidP="002B7B14">
      <w:pPr>
        <w:spacing w:beforeLines="50" w:afterLines="50" w:line="460" w:lineRule="atLeast"/>
        <w:rPr>
          <w:rFonts w:ascii="宋体"/>
          <w:sz w:val="24"/>
        </w:rPr>
      </w:pPr>
    </w:p>
    <w:p w:rsidR="002B7B14" w:rsidRDefault="002B7B14" w:rsidP="002B7B14">
      <w:pPr>
        <w:spacing w:beforeLines="50" w:afterLines="50" w:line="460" w:lineRule="atLeast"/>
        <w:rPr>
          <w:rFonts w:ascii="宋体"/>
          <w:sz w:val="24"/>
        </w:rPr>
      </w:pPr>
      <w:r>
        <w:rPr>
          <w:rFonts w:ascii="宋体" w:hAnsi="宋体"/>
          <w:sz w:val="24"/>
        </w:rPr>
        <w:t>4</w:t>
      </w:r>
      <w:r>
        <w:rPr>
          <w:rFonts w:ascii="宋体" w:hAnsi="宋体" w:hint="eastAsia"/>
          <w:sz w:val="24"/>
        </w:rPr>
        <w:t>、最近</w:t>
      </w:r>
      <w:proofErr w:type="gramStart"/>
      <w:r>
        <w:rPr>
          <w:rFonts w:ascii="宋体" w:hAnsi="宋体" w:hint="eastAsia"/>
          <w:sz w:val="24"/>
        </w:rPr>
        <w:t>一</w:t>
      </w:r>
      <w:proofErr w:type="gramEnd"/>
      <w:r>
        <w:rPr>
          <w:rFonts w:ascii="宋体" w:hAnsi="宋体" w:hint="eastAsia"/>
          <w:sz w:val="24"/>
        </w:rPr>
        <w:t>年度资产负债表情况（单位：万元）</w:t>
      </w:r>
    </w:p>
    <w:p w:rsidR="002B7B14" w:rsidRDefault="002B7B14" w:rsidP="002B7B14">
      <w:pPr>
        <w:spacing w:beforeLines="50" w:afterLines="50" w:line="460" w:lineRule="atLeast"/>
        <w:rPr>
          <w:rFonts w:ascii="宋体"/>
          <w:sz w:val="24"/>
        </w:rPr>
      </w:pPr>
      <w:r>
        <w:rPr>
          <w:rFonts w:ascii="宋体" w:hAnsi="宋体" w:hint="eastAsia"/>
          <w:sz w:val="24"/>
        </w:rPr>
        <w:t>（</w:t>
      </w:r>
      <w:r>
        <w:rPr>
          <w:rFonts w:ascii="宋体" w:hAnsi="宋体"/>
          <w:sz w:val="24"/>
        </w:rPr>
        <w:t>1</w:t>
      </w:r>
      <w:r>
        <w:rPr>
          <w:rFonts w:ascii="宋体" w:hAnsi="宋体" w:hint="eastAsia"/>
          <w:sz w:val="24"/>
        </w:rPr>
        <w:t>）固定资产：</w:t>
      </w:r>
    </w:p>
    <w:p w:rsidR="002B7B14" w:rsidRDefault="002B7B14" w:rsidP="002B7B14">
      <w:pPr>
        <w:spacing w:beforeLines="50" w:afterLines="50" w:line="460" w:lineRule="atLeast"/>
        <w:rPr>
          <w:rFonts w:ascii="宋体"/>
          <w:sz w:val="24"/>
        </w:rPr>
      </w:pPr>
      <w:r>
        <w:rPr>
          <w:rFonts w:ascii="宋体" w:hAnsi="宋体" w:hint="eastAsia"/>
          <w:sz w:val="24"/>
        </w:rPr>
        <w:t>（</w:t>
      </w:r>
      <w:r>
        <w:rPr>
          <w:rFonts w:ascii="宋体" w:hAnsi="宋体"/>
          <w:sz w:val="24"/>
        </w:rPr>
        <w:t>2</w:t>
      </w:r>
      <w:r>
        <w:rPr>
          <w:rFonts w:ascii="宋体" w:hAnsi="宋体" w:hint="eastAsia"/>
          <w:sz w:val="24"/>
        </w:rPr>
        <w:t>）流动资产：</w:t>
      </w:r>
    </w:p>
    <w:p w:rsidR="002B7B14" w:rsidRDefault="002B7B14" w:rsidP="002B7B14">
      <w:pPr>
        <w:spacing w:beforeLines="50" w:afterLines="50" w:line="460" w:lineRule="atLeast"/>
        <w:rPr>
          <w:rFonts w:ascii="宋体"/>
          <w:sz w:val="24"/>
        </w:rPr>
      </w:pPr>
      <w:r>
        <w:rPr>
          <w:rFonts w:ascii="宋体" w:hAnsi="宋体" w:hint="eastAsia"/>
          <w:sz w:val="24"/>
        </w:rPr>
        <w:t>（</w:t>
      </w:r>
      <w:r>
        <w:rPr>
          <w:rFonts w:ascii="宋体" w:hAnsi="宋体"/>
          <w:sz w:val="24"/>
        </w:rPr>
        <w:t>3</w:t>
      </w:r>
      <w:r>
        <w:rPr>
          <w:rFonts w:ascii="宋体" w:hAnsi="宋体" w:hint="eastAsia"/>
          <w:sz w:val="24"/>
        </w:rPr>
        <w:t>）长期负债：</w:t>
      </w:r>
    </w:p>
    <w:p w:rsidR="002B7B14" w:rsidRDefault="002B7B14" w:rsidP="002B7B14">
      <w:pPr>
        <w:spacing w:beforeLines="50" w:afterLines="50" w:line="460" w:lineRule="atLeast"/>
        <w:rPr>
          <w:rFonts w:ascii="宋体"/>
          <w:sz w:val="24"/>
        </w:rPr>
      </w:pPr>
      <w:r>
        <w:rPr>
          <w:rFonts w:ascii="宋体" w:hAnsi="宋体" w:hint="eastAsia"/>
          <w:sz w:val="24"/>
        </w:rPr>
        <w:t>（</w:t>
      </w:r>
      <w:r>
        <w:rPr>
          <w:rFonts w:ascii="宋体" w:hAnsi="宋体"/>
          <w:sz w:val="24"/>
        </w:rPr>
        <w:t>4</w:t>
      </w:r>
      <w:r>
        <w:rPr>
          <w:rFonts w:ascii="宋体" w:hAnsi="宋体" w:hint="eastAsia"/>
          <w:sz w:val="24"/>
        </w:rPr>
        <w:t>）流动负债：</w:t>
      </w:r>
    </w:p>
    <w:p w:rsidR="002B7B14" w:rsidRDefault="002B7B14" w:rsidP="002B7B14">
      <w:pPr>
        <w:spacing w:beforeLines="50" w:afterLines="50" w:line="460" w:lineRule="atLeast"/>
        <w:rPr>
          <w:rFonts w:ascii="宋体"/>
          <w:sz w:val="24"/>
        </w:rPr>
      </w:pPr>
      <w:r>
        <w:rPr>
          <w:rFonts w:ascii="宋体" w:hAnsi="宋体" w:hint="eastAsia"/>
          <w:sz w:val="24"/>
        </w:rPr>
        <w:t>（</w:t>
      </w:r>
      <w:r>
        <w:rPr>
          <w:rFonts w:ascii="宋体" w:hAnsi="宋体"/>
          <w:sz w:val="24"/>
        </w:rPr>
        <w:t>5</w:t>
      </w:r>
      <w:r>
        <w:rPr>
          <w:rFonts w:ascii="宋体" w:hAnsi="宋体" w:hint="eastAsia"/>
          <w:sz w:val="24"/>
        </w:rPr>
        <w:t>）净值：</w:t>
      </w:r>
    </w:p>
    <w:p w:rsidR="002B7B14" w:rsidRDefault="002B7B14" w:rsidP="002B7B14">
      <w:pPr>
        <w:spacing w:beforeLines="50" w:afterLines="50" w:line="460" w:lineRule="atLeast"/>
        <w:rPr>
          <w:rFonts w:ascii="宋体"/>
          <w:sz w:val="24"/>
        </w:rPr>
      </w:pPr>
      <w:r>
        <w:rPr>
          <w:rFonts w:ascii="宋体" w:hAnsi="宋体"/>
          <w:sz w:val="24"/>
        </w:rPr>
        <w:t>5</w:t>
      </w:r>
      <w:r>
        <w:rPr>
          <w:rFonts w:ascii="宋体" w:hAnsi="宋体" w:hint="eastAsia"/>
          <w:sz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2B7B14" w:rsidTr="00673F22">
        <w:tc>
          <w:tcPr>
            <w:tcW w:w="2842" w:type="dxa"/>
          </w:tcPr>
          <w:p w:rsidR="002B7B14" w:rsidRDefault="002B7B14" w:rsidP="00673F22">
            <w:pPr>
              <w:spacing w:beforeLines="50" w:afterLines="50" w:line="460" w:lineRule="atLeast"/>
              <w:rPr>
                <w:rFonts w:ascii="宋体"/>
                <w:sz w:val="24"/>
              </w:rPr>
            </w:pPr>
            <w:r>
              <w:rPr>
                <w:rFonts w:ascii="宋体" w:hAnsi="宋体" w:hint="eastAsia"/>
                <w:sz w:val="24"/>
              </w:rPr>
              <w:t>年份</w:t>
            </w:r>
          </w:p>
        </w:tc>
        <w:tc>
          <w:tcPr>
            <w:tcW w:w="3566" w:type="dxa"/>
          </w:tcPr>
          <w:p w:rsidR="002B7B14" w:rsidRDefault="002B7B14" w:rsidP="00673F22">
            <w:pPr>
              <w:spacing w:beforeLines="50" w:afterLines="50" w:line="460" w:lineRule="atLeast"/>
              <w:rPr>
                <w:rFonts w:ascii="宋体"/>
                <w:sz w:val="24"/>
              </w:rPr>
            </w:pPr>
            <w:r>
              <w:rPr>
                <w:rFonts w:ascii="宋体" w:hAnsi="宋体" w:hint="eastAsia"/>
                <w:sz w:val="24"/>
              </w:rPr>
              <w:t>营业收入（万元）</w:t>
            </w:r>
          </w:p>
        </w:tc>
        <w:tc>
          <w:tcPr>
            <w:tcW w:w="3240" w:type="dxa"/>
          </w:tcPr>
          <w:p w:rsidR="002B7B14" w:rsidRDefault="002B7B14" w:rsidP="00673F22">
            <w:pPr>
              <w:spacing w:beforeLines="50" w:afterLines="50" w:line="460" w:lineRule="atLeast"/>
              <w:rPr>
                <w:rFonts w:ascii="宋体"/>
                <w:sz w:val="24"/>
              </w:rPr>
            </w:pPr>
            <w:r>
              <w:rPr>
                <w:rFonts w:ascii="宋体" w:hAnsi="宋体" w:hint="eastAsia"/>
                <w:sz w:val="24"/>
              </w:rPr>
              <w:t>净利润（万元）</w:t>
            </w:r>
          </w:p>
        </w:tc>
      </w:tr>
      <w:tr w:rsidR="002B7B14" w:rsidTr="00673F22">
        <w:tc>
          <w:tcPr>
            <w:tcW w:w="2842" w:type="dxa"/>
          </w:tcPr>
          <w:p w:rsidR="002B7B14" w:rsidRDefault="002B7B14" w:rsidP="00673F22">
            <w:pPr>
              <w:spacing w:beforeLines="50" w:afterLines="50" w:line="460" w:lineRule="atLeast"/>
              <w:rPr>
                <w:rFonts w:ascii="宋体"/>
                <w:sz w:val="24"/>
              </w:rPr>
            </w:pPr>
          </w:p>
        </w:tc>
        <w:tc>
          <w:tcPr>
            <w:tcW w:w="3566" w:type="dxa"/>
          </w:tcPr>
          <w:p w:rsidR="002B7B14" w:rsidRDefault="002B7B14" w:rsidP="00673F22">
            <w:pPr>
              <w:spacing w:beforeLines="50" w:afterLines="50" w:line="460" w:lineRule="atLeast"/>
              <w:rPr>
                <w:rFonts w:ascii="宋体"/>
                <w:b/>
                <w:bCs/>
                <w:sz w:val="24"/>
              </w:rPr>
            </w:pPr>
          </w:p>
        </w:tc>
        <w:tc>
          <w:tcPr>
            <w:tcW w:w="3240" w:type="dxa"/>
          </w:tcPr>
          <w:p w:rsidR="002B7B14" w:rsidRDefault="002B7B14" w:rsidP="00673F22">
            <w:pPr>
              <w:spacing w:beforeLines="50" w:afterLines="50" w:line="460" w:lineRule="atLeast"/>
              <w:rPr>
                <w:rFonts w:ascii="宋体"/>
                <w:b/>
                <w:bCs/>
                <w:sz w:val="24"/>
              </w:rPr>
            </w:pPr>
          </w:p>
        </w:tc>
      </w:tr>
      <w:tr w:rsidR="002B7B14" w:rsidTr="00673F22">
        <w:tc>
          <w:tcPr>
            <w:tcW w:w="2842" w:type="dxa"/>
          </w:tcPr>
          <w:p w:rsidR="002B7B14" w:rsidRDefault="002B7B14" w:rsidP="00673F22">
            <w:pPr>
              <w:spacing w:beforeLines="50" w:afterLines="50" w:line="460" w:lineRule="atLeast"/>
              <w:rPr>
                <w:rFonts w:ascii="宋体"/>
                <w:sz w:val="24"/>
              </w:rPr>
            </w:pPr>
          </w:p>
        </w:tc>
        <w:tc>
          <w:tcPr>
            <w:tcW w:w="3566" w:type="dxa"/>
          </w:tcPr>
          <w:p w:rsidR="002B7B14" w:rsidRDefault="002B7B14" w:rsidP="00673F22">
            <w:pPr>
              <w:spacing w:beforeLines="50" w:afterLines="50" w:line="460" w:lineRule="atLeast"/>
              <w:rPr>
                <w:rFonts w:ascii="宋体"/>
                <w:b/>
                <w:bCs/>
                <w:sz w:val="24"/>
              </w:rPr>
            </w:pPr>
          </w:p>
        </w:tc>
        <w:tc>
          <w:tcPr>
            <w:tcW w:w="3240" w:type="dxa"/>
          </w:tcPr>
          <w:p w:rsidR="002B7B14" w:rsidRDefault="002B7B14" w:rsidP="00673F22">
            <w:pPr>
              <w:spacing w:beforeLines="50" w:afterLines="50" w:line="460" w:lineRule="atLeast"/>
              <w:rPr>
                <w:rFonts w:ascii="宋体"/>
                <w:b/>
                <w:bCs/>
                <w:sz w:val="24"/>
              </w:rPr>
            </w:pPr>
          </w:p>
        </w:tc>
      </w:tr>
      <w:tr w:rsidR="002B7B14" w:rsidTr="00673F22">
        <w:tc>
          <w:tcPr>
            <w:tcW w:w="2842" w:type="dxa"/>
          </w:tcPr>
          <w:p w:rsidR="002B7B14" w:rsidRDefault="002B7B14" w:rsidP="00673F22">
            <w:pPr>
              <w:spacing w:beforeLines="50" w:afterLines="50" w:line="460" w:lineRule="atLeast"/>
              <w:rPr>
                <w:rFonts w:ascii="宋体"/>
                <w:sz w:val="24"/>
              </w:rPr>
            </w:pPr>
          </w:p>
        </w:tc>
        <w:tc>
          <w:tcPr>
            <w:tcW w:w="3566" w:type="dxa"/>
          </w:tcPr>
          <w:p w:rsidR="002B7B14" w:rsidRDefault="002B7B14" w:rsidP="00673F22">
            <w:pPr>
              <w:spacing w:beforeLines="50" w:afterLines="50" w:line="460" w:lineRule="atLeast"/>
              <w:rPr>
                <w:rFonts w:ascii="宋体"/>
                <w:b/>
                <w:bCs/>
                <w:sz w:val="24"/>
              </w:rPr>
            </w:pPr>
          </w:p>
        </w:tc>
        <w:tc>
          <w:tcPr>
            <w:tcW w:w="3240" w:type="dxa"/>
          </w:tcPr>
          <w:p w:rsidR="002B7B14" w:rsidRDefault="002B7B14" w:rsidP="00673F22">
            <w:pPr>
              <w:spacing w:beforeLines="50" w:afterLines="50" w:line="460" w:lineRule="atLeast"/>
              <w:rPr>
                <w:rFonts w:ascii="宋体"/>
                <w:b/>
                <w:bCs/>
                <w:sz w:val="24"/>
              </w:rPr>
            </w:pPr>
          </w:p>
        </w:tc>
      </w:tr>
    </w:tbl>
    <w:p w:rsidR="002B7B14" w:rsidRDefault="002B7B14" w:rsidP="002B7B14">
      <w:pPr>
        <w:spacing w:beforeLines="50" w:afterLines="50" w:line="460" w:lineRule="atLeast"/>
        <w:rPr>
          <w:rFonts w:ascii="宋体"/>
          <w:sz w:val="24"/>
        </w:rPr>
      </w:pPr>
    </w:p>
    <w:p w:rsidR="002B7B14" w:rsidRDefault="002B7B14" w:rsidP="002B7B14">
      <w:pPr>
        <w:spacing w:beforeLines="50" w:afterLines="50" w:line="460" w:lineRule="atLeast"/>
        <w:rPr>
          <w:rFonts w:ascii="宋体"/>
          <w:sz w:val="24"/>
        </w:rPr>
      </w:pPr>
      <w:r>
        <w:rPr>
          <w:rFonts w:ascii="宋体" w:hAnsi="宋体"/>
          <w:sz w:val="24"/>
        </w:rPr>
        <w:t>6</w:t>
      </w:r>
      <w:r>
        <w:rPr>
          <w:rFonts w:ascii="宋体" w:hAnsi="宋体" w:hint="eastAsia"/>
          <w:sz w:val="24"/>
        </w:rPr>
        <w:t>、开户银行名称、账号、地址</w:t>
      </w:r>
    </w:p>
    <w:p w:rsidR="002B7B14" w:rsidRDefault="002B7B14" w:rsidP="002B7B14">
      <w:pPr>
        <w:spacing w:beforeLines="50" w:afterLines="50" w:line="460" w:lineRule="atLeast"/>
        <w:rPr>
          <w:rFonts w:ascii="宋体"/>
          <w:sz w:val="24"/>
        </w:rPr>
      </w:pPr>
    </w:p>
    <w:p w:rsidR="002B7B14" w:rsidRDefault="002B7B14" w:rsidP="002B7B14">
      <w:pPr>
        <w:spacing w:beforeLines="50" w:afterLines="50" w:line="460" w:lineRule="atLeast"/>
        <w:rPr>
          <w:rFonts w:ascii="宋体"/>
          <w:sz w:val="24"/>
        </w:rPr>
      </w:pPr>
      <w:r>
        <w:rPr>
          <w:rFonts w:ascii="宋体" w:hAnsi="宋体" w:hint="eastAsia"/>
          <w:sz w:val="24"/>
        </w:rPr>
        <w:t>承诺：凡与采购人发生的一切经济往来，均通过以上账户进行。</w:t>
      </w:r>
    </w:p>
    <w:p w:rsidR="002B7B14" w:rsidRDefault="002B7B14" w:rsidP="002B7B14">
      <w:pPr>
        <w:spacing w:beforeLines="50" w:afterLines="50" w:line="460" w:lineRule="atLeast"/>
        <w:rPr>
          <w:rFonts w:ascii="宋体"/>
          <w:sz w:val="24"/>
        </w:rPr>
      </w:pPr>
      <w:r>
        <w:rPr>
          <w:rFonts w:ascii="宋体" w:hAnsi="宋体"/>
          <w:sz w:val="24"/>
        </w:rPr>
        <w:t>7</w:t>
      </w:r>
      <w:r>
        <w:rPr>
          <w:rFonts w:ascii="宋体" w:hAnsi="宋体" w:hint="eastAsia"/>
          <w:sz w:val="24"/>
        </w:rPr>
        <w:t>、所属的集团公司，如有的话：</w:t>
      </w:r>
    </w:p>
    <w:p w:rsidR="002B7B14" w:rsidRDefault="002B7B14" w:rsidP="002B7B14">
      <w:pPr>
        <w:spacing w:beforeLines="50" w:afterLines="50" w:line="460" w:lineRule="atLeast"/>
        <w:rPr>
          <w:rFonts w:ascii="宋体"/>
          <w:sz w:val="24"/>
        </w:rPr>
      </w:pPr>
    </w:p>
    <w:p w:rsidR="002B7B14" w:rsidRDefault="002B7B14" w:rsidP="002B7B14">
      <w:pPr>
        <w:spacing w:beforeLines="50" w:afterLines="50" w:line="460" w:lineRule="atLeast"/>
        <w:rPr>
          <w:rFonts w:ascii="宋体"/>
          <w:sz w:val="24"/>
        </w:rPr>
      </w:pPr>
      <w:r>
        <w:rPr>
          <w:rFonts w:ascii="宋体" w:hAnsi="宋体"/>
          <w:sz w:val="24"/>
        </w:rPr>
        <w:t>8</w:t>
      </w:r>
      <w:r>
        <w:rPr>
          <w:rFonts w:ascii="宋体" w:hAnsi="宋体" w:hint="eastAsia"/>
          <w:sz w:val="24"/>
        </w:rPr>
        <w:t>、其他情况：</w:t>
      </w:r>
    </w:p>
    <w:p w:rsidR="002B7B14" w:rsidRDefault="002B7B14" w:rsidP="002B7B14">
      <w:pPr>
        <w:spacing w:beforeLines="50" w:afterLines="50" w:line="460" w:lineRule="atLeast"/>
        <w:rPr>
          <w:rFonts w:ascii="宋体"/>
          <w:sz w:val="24"/>
        </w:rPr>
      </w:pPr>
    </w:p>
    <w:p w:rsidR="002B7B14" w:rsidRDefault="002B7B14" w:rsidP="002B7B14">
      <w:pPr>
        <w:spacing w:beforeLines="50" w:afterLines="50" w:line="460" w:lineRule="atLeast"/>
        <w:rPr>
          <w:rFonts w:ascii="宋体"/>
          <w:sz w:val="24"/>
        </w:rPr>
      </w:pPr>
      <w:r>
        <w:rPr>
          <w:rFonts w:ascii="宋体" w:hAnsi="宋体" w:hint="eastAsia"/>
          <w:sz w:val="24"/>
        </w:rPr>
        <w:t>兹证明上述声明是真实、正确的，并提供了全部能提供的资料和数据，我们同意遵照贵方要求出示有关证明文件。</w:t>
      </w:r>
    </w:p>
    <w:p w:rsidR="002B7B14" w:rsidRDefault="002B7B14" w:rsidP="002B7B14">
      <w:pPr>
        <w:spacing w:beforeLines="50" w:afterLines="50" w:line="460" w:lineRule="atLeast"/>
        <w:rPr>
          <w:rFonts w:ascii="宋体"/>
          <w:sz w:val="24"/>
        </w:rPr>
      </w:pPr>
    </w:p>
    <w:p w:rsidR="002B7B14" w:rsidRDefault="002B7B14" w:rsidP="002B7B14">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2B7B14" w:rsidRDefault="002B7B14" w:rsidP="002B7B14">
      <w:pPr>
        <w:spacing w:line="360" w:lineRule="auto"/>
        <w:rPr>
          <w:rFonts w:ascii="宋体"/>
          <w:sz w:val="24"/>
        </w:rPr>
      </w:pPr>
      <w:r>
        <w:rPr>
          <w:rFonts w:ascii="宋体" w:hAnsi="宋体" w:hint="eastAsia"/>
          <w:sz w:val="24"/>
        </w:rPr>
        <w:t>日期：</w:t>
      </w:r>
      <w:r>
        <w:rPr>
          <w:rFonts w:ascii="宋体" w:hAnsi="宋体"/>
          <w:sz w:val="24"/>
        </w:rPr>
        <w:t>_________________</w:t>
      </w:r>
      <w:r>
        <w:rPr>
          <w:rFonts w:ascii="宋体" w:hAnsi="宋体"/>
          <w:sz w:val="24"/>
          <w:u w:val="single"/>
        </w:rPr>
        <w:t xml:space="preserve">__  _  </w:t>
      </w:r>
      <w:r>
        <w:rPr>
          <w:rFonts w:ascii="宋体" w:hAnsi="宋体"/>
          <w:sz w:val="24"/>
        </w:rPr>
        <w:t xml:space="preserve">____  </w:t>
      </w:r>
    </w:p>
    <w:p w:rsidR="002B7B14" w:rsidRDefault="002B7B14" w:rsidP="002B7B14">
      <w:pPr>
        <w:spacing w:line="360" w:lineRule="auto"/>
        <w:rPr>
          <w:rFonts w:ascii="宋体"/>
          <w:sz w:val="24"/>
        </w:rPr>
      </w:pPr>
      <w:r>
        <w:rPr>
          <w:rFonts w:ascii="宋体" w:hAnsi="宋体" w:hint="eastAsia"/>
          <w:sz w:val="24"/>
        </w:rPr>
        <w:t>响应人名称：</w:t>
      </w:r>
      <w:r>
        <w:rPr>
          <w:rFonts w:ascii="宋体" w:hAnsi="宋体"/>
          <w:sz w:val="24"/>
        </w:rPr>
        <w:t xml:space="preserve">______________________   </w:t>
      </w:r>
    </w:p>
    <w:p w:rsidR="002B7B14" w:rsidRDefault="002B7B14" w:rsidP="002B7B14">
      <w:pPr>
        <w:spacing w:line="360" w:lineRule="auto"/>
        <w:rPr>
          <w:rFonts w:ascii="宋体"/>
          <w:sz w:val="24"/>
          <w:u w:val="single"/>
        </w:rPr>
      </w:pPr>
      <w:r>
        <w:rPr>
          <w:rFonts w:ascii="宋体" w:hAnsi="宋体" w:hint="eastAsia"/>
          <w:sz w:val="24"/>
        </w:rPr>
        <w:t>公章：</w:t>
      </w:r>
    </w:p>
    <w:p w:rsidR="002B7B14" w:rsidRDefault="002B7B14" w:rsidP="002B7B14">
      <w:pPr>
        <w:autoSpaceDE w:val="0"/>
        <w:autoSpaceDN w:val="0"/>
        <w:adjustRightInd w:val="0"/>
        <w:snapToGrid w:val="0"/>
        <w:spacing w:line="440" w:lineRule="atLeast"/>
        <w:outlineLvl w:val="1"/>
        <w:rPr>
          <w:rFonts w:ascii="宋体"/>
        </w:rPr>
      </w:pPr>
    </w:p>
    <w:p w:rsidR="002B7B14" w:rsidRDefault="002B7B14" w:rsidP="002B7B14">
      <w:pPr>
        <w:jc w:val="left"/>
      </w:pPr>
    </w:p>
    <w:p w:rsidR="002B7B14" w:rsidRDefault="002B7B14" w:rsidP="002B7B14">
      <w:pPr>
        <w:jc w:val="left"/>
      </w:pPr>
    </w:p>
    <w:p w:rsidR="002B7B14" w:rsidRDefault="002B7B14" w:rsidP="002B7B14">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七、商誉声明</w:t>
      </w:r>
    </w:p>
    <w:p w:rsidR="002B7B14" w:rsidRDefault="002B7B14" w:rsidP="002B7B14">
      <w:pPr>
        <w:spacing w:beforeLines="50" w:afterLines="50" w:line="460" w:lineRule="atLeast"/>
        <w:rPr>
          <w:rFonts w:ascii="宋体" w:hAnsi="宋体"/>
          <w:sz w:val="24"/>
        </w:rPr>
      </w:pPr>
      <w:r>
        <w:rPr>
          <w:rFonts w:ascii="宋体" w:hAnsi="宋体" w:hint="eastAsia"/>
          <w:sz w:val="24"/>
        </w:rPr>
        <w:t>上海市血液中心：</w:t>
      </w:r>
    </w:p>
    <w:p w:rsidR="002B7B14" w:rsidRDefault="002B7B14" w:rsidP="002B7B14">
      <w:pPr>
        <w:spacing w:beforeLines="50" w:afterLines="50" w:line="460" w:lineRule="atLeast"/>
        <w:rPr>
          <w:rFonts w:ascii="宋体" w:hAnsi="宋体"/>
          <w:sz w:val="24"/>
        </w:rPr>
      </w:pPr>
    </w:p>
    <w:p w:rsidR="002B7B14" w:rsidRDefault="002B7B14" w:rsidP="002B7B14">
      <w:pPr>
        <w:spacing w:beforeLines="50" w:afterLines="50" w:line="460" w:lineRule="atLeast"/>
        <w:ind w:firstLineChars="200" w:firstLine="480"/>
        <w:rPr>
          <w:rFonts w:ascii="宋体" w:hAnsi="宋体"/>
          <w:sz w:val="24"/>
        </w:rPr>
      </w:pPr>
      <w:r>
        <w:rPr>
          <w:rFonts w:ascii="宋体" w:hAnsi="宋体" w:hint="eastAsia"/>
          <w:sz w:val="24"/>
          <w:u w:val="single"/>
        </w:rPr>
        <w:t xml:space="preserve">      （响应人名称）     </w:t>
      </w:r>
      <w:r>
        <w:rPr>
          <w:rFonts w:ascii="宋体" w:hAnsi="宋体" w:hint="eastAsia"/>
          <w:sz w:val="24"/>
        </w:rPr>
        <w:t xml:space="preserve">参加贵单位组织的 </w:t>
      </w:r>
      <w:r>
        <w:rPr>
          <w:rFonts w:ascii="宋体" w:hAnsi="宋体" w:hint="eastAsia"/>
          <w:sz w:val="24"/>
          <w:u w:val="single"/>
        </w:rPr>
        <w:t xml:space="preserve"> （项目名称） </w:t>
      </w:r>
      <w:r>
        <w:rPr>
          <w:rFonts w:ascii="宋体" w:hAnsi="宋体" w:hint="eastAsia"/>
          <w:sz w:val="24"/>
        </w:rPr>
        <w:t>项目的响应。在此郑重声明：我公司在</w:t>
      </w:r>
      <w:r>
        <w:rPr>
          <w:rFonts w:ascii="宋体" w:hAnsi="宋体"/>
          <w:sz w:val="24"/>
        </w:rPr>
        <w:t>参加政府采购活动前</w:t>
      </w:r>
      <w:r>
        <w:rPr>
          <w:rFonts w:ascii="宋体" w:hAnsi="宋体" w:hint="eastAsia"/>
          <w:sz w:val="24"/>
        </w:rPr>
        <w:t>近三年内,</w:t>
      </w:r>
      <w:r>
        <w:rPr>
          <w:rFonts w:ascii="宋体" w:hAnsi="宋体"/>
          <w:sz w:val="24"/>
        </w:rPr>
        <w:t>在经营活动中没有重大违法记录</w:t>
      </w:r>
      <w:r>
        <w:rPr>
          <w:rFonts w:ascii="宋体" w:hAnsi="宋体" w:hint="eastAsia"/>
          <w:sz w:val="24"/>
        </w:rPr>
        <w:t>。</w:t>
      </w:r>
    </w:p>
    <w:p w:rsidR="002B7B14" w:rsidRDefault="002B7B14" w:rsidP="002B7B14">
      <w:pPr>
        <w:spacing w:line="360" w:lineRule="auto"/>
        <w:rPr>
          <w:rFonts w:ascii="宋体" w:hAnsi="宋体"/>
          <w:sz w:val="24"/>
        </w:rPr>
      </w:pPr>
    </w:p>
    <w:p w:rsidR="002B7B14" w:rsidRDefault="002B7B14" w:rsidP="002B7B14">
      <w:pPr>
        <w:spacing w:line="360" w:lineRule="auto"/>
        <w:rPr>
          <w:rFonts w:ascii="宋体" w:hAnsi="宋体"/>
          <w:sz w:val="24"/>
        </w:rPr>
      </w:pPr>
    </w:p>
    <w:p w:rsidR="002B7B14" w:rsidRDefault="002B7B14" w:rsidP="002B7B14">
      <w:pPr>
        <w:spacing w:line="360" w:lineRule="auto"/>
        <w:rPr>
          <w:rFonts w:ascii="宋体" w:hAnsi="宋体"/>
          <w:sz w:val="24"/>
        </w:rPr>
      </w:pPr>
    </w:p>
    <w:p w:rsidR="002B7B14" w:rsidRDefault="002B7B14" w:rsidP="002B7B14">
      <w:pPr>
        <w:spacing w:line="360" w:lineRule="auto"/>
        <w:rPr>
          <w:rFonts w:ascii="宋体" w:hAnsi="宋体"/>
          <w:sz w:val="24"/>
        </w:rPr>
      </w:pPr>
      <w:r>
        <w:rPr>
          <w:rFonts w:ascii="宋体" w:hAnsi="宋体" w:hint="eastAsia"/>
          <w:sz w:val="24"/>
        </w:rPr>
        <w:t>响应人代表签字</w:t>
      </w:r>
      <w:r>
        <w:rPr>
          <w:rFonts w:ascii="宋体" w:hAnsi="宋体"/>
          <w:sz w:val="24"/>
        </w:rPr>
        <w:t>:</w:t>
      </w:r>
      <w:r>
        <w:rPr>
          <w:rFonts w:ascii="宋体" w:hAnsi="宋体" w:hint="eastAsia"/>
          <w:sz w:val="24"/>
        </w:rPr>
        <w:t>_________</w:t>
      </w:r>
      <w:r>
        <w:rPr>
          <w:rFonts w:ascii="宋体" w:hAnsi="宋体" w:hint="eastAsia"/>
          <w:sz w:val="24"/>
          <w:u w:val="single"/>
        </w:rPr>
        <w:t xml:space="preserve">_  </w:t>
      </w:r>
      <w:r>
        <w:rPr>
          <w:rFonts w:ascii="宋体" w:hAnsi="宋体" w:hint="eastAsia"/>
          <w:sz w:val="24"/>
        </w:rPr>
        <w:t>______</w:t>
      </w:r>
    </w:p>
    <w:p w:rsidR="002B7B14" w:rsidRDefault="002B7B14" w:rsidP="002B7B14">
      <w:pPr>
        <w:spacing w:line="360" w:lineRule="auto"/>
        <w:rPr>
          <w:rFonts w:ascii="宋体" w:hAnsi="宋体"/>
          <w:sz w:val="24"/>
        </w:rPr>
      </w:pPr>
      <w:r>
        <w:rPr>
          <w:rFonts w:ascii="宋体" w:hAnsi="宋体" w:hint="eastAsia"/>
          <w:sz w:val="24"/>
        </w:rPr>
        <w:t>日期:_________________</w:t>
      </w:r>
      <w:r>
        <w:rPr>
          <w:rFonts w:ascii="宋体" w:hAnsi="宋体" w:hint="eastAsia"/>
          <w:sz w:val="24"/>
          <w:u w:val="single"/>
        </w:rPr>
        <w:t xml:space="preserve">__  _  </w:t>
      </w:r>
      <w:r>
        <w:rPr>
          <w:rFonts w:ascii="宋体" w:hAnsi="宋体" w:hint="eastAsia"/>
          <w:sz w:val="24"/>
        </w:rPr>
        <w:t xml:space="preserve">____  </w:t>
      </w:r>
    </w:p>
    <w:p w:rsidR="002B7B14" w:rsidRDefault="002B7B14" w:rsidP="002B7B14">
      <w:pPr>
        <w:spacing w:line="360" w:lineRule="auto"/>
        <w:rPr>
          <w:rFonts w:ascii="宋体" w:hAnsi="宋体"/>
          <w:sz w:val="24"/>
        </w:rPr>
      </w:pPr>
      <w:r>
        <w:rPr>
          <w:rFonts w:ascii="宋体" w:hAnsi="宋体" w:hint="eastAsia"/>
          <w:sz w:val="24"/>
        </w:rPr>
        <w:t>响应人名称</w:t>
      </w:r>
      <w:r>
        <w:rPr>
          <w:rFonts w:ascii="宋体" w:hAnsi="宋体"/>
          <w:sz w:val="24"/>
        </w:rPr>
        <w:t>:</w:t>
      </w:r>
      <w:r>
        <w:rPr>
          <w:rFonts w:ascii="宋体" w:hAnsi="宋体" w:hint="eastAsia"/>
          <w:sz w:val="24"/>
        </w:rPr>
        <w:t xml:space="preserve">______________________   </w:t>
      </w:r>
    </w:p>
    <w:p w:rsidR="002B7B14" w:rsidRDefault="002B7B14" w:rsidP="002B7B14">
      <w:pPr>
        <w:rPr>
          <w:rFonts w:ascii="宋体" w:hAnsi="宋体"/>
          <w:sz w:val="24"/>
          <w:szCs w:val="24"/>
        </w:rPr>
      </w:pPr>
      <w:r>
        <w:rPr>
          <w:rFonts w:ascii="宋体" w:hAnsi="宋体" w:hint="eastAsia"/>
          <w:sz w:val="24"/>
        </w:rPr>
        <w:t>公章：</w:t>
      </w: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jc w:val="left"/>
      </w:pPr>
    </w:p>
    <w:p w:rsidR="002B7B14" w:rsidRDefault="002B7B14" w:rsidP="002B7B14">
      <w:pPr>
        <w:widowControl/>
        <w:spacing w:line="276" w:lineRule="auto"/>
        <w:jc w:val="center"/>
        <w:outlineLvl w:val="0"/>
      </w:pPr>
    </w:p>
    <w:p w:rsidR="002B7B14" w:rsidRDefault="002B7B14" w:rsidP="002B7B14">
      <w:pPr>
        <w:widowControl/>
        <w:spacing w:line="276" w:lineRule="auto"/>
        <w:jc w:val="center"/>
        <w:outlineLvl w:val="0"/>
      </w:pPr>
    </w:p>
    <w:p w:rsidR="002B7B14" w:rsidRDefault="002B7B14" w:rsidP="002B7B14">
      <w:pPr>
        <w:widowControl/>
        <w:spacing w:line="276" w:lineRule="auto"/>
        <w:jc w:val="center"/>
        <w:outlineLvl w:val="0"/>
      </w:pPr>
    </w:p>
    <w:p w:rsidR="002B7B14" w:rsidRDefault="002B7B14" w:rsidP="002B7B14">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八、合同模板（格式）</w:t>
      </w:r>
    </w:p>
    <w:p w:rsidR="002B7B14" w:rsidRDefault="002B7B14" w:rsidP="002B7B14">
      <w:pPr>
        <w:widowControl/>
        <w:spacing w:line="276" w:lineRule="auto"/>
        <w:jc w:val="center"/>
        <w:outlineLvl w:val="0"/>
        <w:rPr>
          <w:rFonts w:asciiTheme="minorEastAsia" w:hAnsiTheme="minorEastAsia" w:cs="Arial"/>
          <w:b/>
          <w:bCs/>
          <w:color w:val="222222"/>
          <w:kern w:val="36"/>
          <w:sz w:val="48"/>
          <w:szCs w:val="48"/>
        </w:rPr>
      </w:pPr>
    </w:p>
    <w:p w:rsidR="002B7B14" w:rsidRDefault="002B7B14" w:rsidP="002B7B14">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b/>
          <w:bCs/>
          <w:color w:val="222222"/>
          <w:kern w:val="36"/>
          <w:sz w:val="48"/>
          <w:szCs w:val="48"/>
        </w:rPr>
        <w:t>采购合同</w:t>
      </w:r>
    </w:p>
    <w:p w:rsidR="002B7B14" w:rsidRDefault="002B7B14" w:rsidP="002B7B14">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hint="eastAsia"/>
          <w:b/>
          <w:bCs/>
          <w:color w:val="000000"/>
          <w:kern w:val="36"/>
          <w:sz w:val="24"/>
          <w:szCs w:val="24"/>
        </w:rPr>
        <w:t xml:space="preserve">                                          合同编号：</w:t>
      </w:r>
    </w:p>
    <w:p w:rsidR="002B7B14" w:rsidRDefault="002B7B14" w:rsidP="002B7B14">
      <w:pPr>
        <w:widowControl/>
        <w:spacing w:line="276" w:lineRule="auto"/>
        <w:ind w:firstLineChars="100" w:firstLine="240"/>
        <w:jc w:val="left"/>
        <w:rPr>
          <w:rFonts w:ascii="宋体" w:hAnsi="宋体" w:cs="宋体"/>
          <w:color w:val="000000"/>
          <w:kern w:val="0"/>
          <w:sz w:val="24"/>
          <w:szCs w:val="24"/>
        </w:rPr>
      </w:pPr>
      <w:r>
        <w:rPr>
          <w:rFonts w:asciiTheme="minorEastAsia" w:hAnsiTheme="minorEastAsia" w:cs="宋体"/>
          <w:color w:val="222222"/>
          <w:kern w:val="0"/>
          <w:sz w:val="24"/>
          <w:szCs w:val="24"/>
        </w:rPr>
        <w:t> </w:t>
      </w:r>
      <w:r>
        <w:rPr>
          <w:rFonts w:ascii="宋体" w:hAnsi="宋体" w:cs="宋体" w:hint="eastAsia"/>
          <w:color w:val="000000"/>
          <w:kern w:val="0"/>
          <w:sz w:val="24"/>
          <w:szCs w:val="24"/>
        </w:rPr>
        <w:t>合同各方：</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甲方（买方）：上海市血液中心</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联系人：</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：7311430183100000139</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乙方（卖方）：</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地址：</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邮政编号：</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电话：</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传真：</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联系人：</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开户银行：</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帐号</w:t>
      </w:r>
      <w:proofErr w:type="gramEnd"/>
      <w:r>
        <w:rPr>
          <w:rFonts w:asciiTheme="minorEastAsia" w:hAnsiTheme="minorEastAsia" w:cs="宋体" w:hint="eastAsia"/>
          <w:color w:val="000000"/>
          <w:kern w:val="0"/>
          <w:sz w:val="24"/>
          <w:szCs w:val="24"/>
        </w:rPr>
        <w:t>：</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税号：</w:t>
      </w:r>
    </w:p>
    <w:p w:rsidR="002B7B14" w:rsidRDefault="002B7B14" w:rsidP="002B7B14">
      <w:pPr>
        <w:widowControl/>
        <w:spacing w:line="276" w:lineRule="auto"/>
        <w:ind w:left="70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 </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2B7B14" w:rsidRDefault="002B7B14" w:rsidP="002B7B14">
      <w:pPr>
        <w:widowControl/>
        <w:spacing w:line="276" w:lineRule="auto"/>
        <w:ind w:firstLineChars="200" w:firstLine="482"/>
        <w:jc w:val="left"/>
        <w:rPr>
          <w:rFonts w:asciiTheme="minorEastAsia" w:hAnsiTheme="minorEastAsia" w:cs="宋体"/>
          <w:b/>
          <w:color w:val="000000"/>
          <w:kern w:val="0"/>
          <w:sz w:val="24"/>
          <w:szCs w:val="24"/>
        </w:rPr>
      </w:pPr>
      <w:r>
        <w:rPr>
          <w:rFonts w:asciiTheme="minorEastAsia" w:hAnsiTheme="minorEastAsia"/>
          <w:b/>
          <w:color w:val="000000"/>
          <w:kern w:val="0"/>
          <w:sz w:val="24"/>
          <w:szCs w:val="24"/>
        </w:rPr>
        <w:t>1</w:t>
      </w:r>
      <w:r>
        <w:rPr>
          <w:rFonts w:asciiTheme="minorEastAsia" w:hAnsiTheme="minorEastAsia" w:cs="宋体" w:hint="eastAsia"/>
          <w:b/>
          <w:color w:val="000000"/>
          <w:kern w:val="0"/>
          <w:sz w:val="24"/>
          <w:szCs w:val="24"/>
        </w:rPr>
        <w:t>．货物名称、型号规格、品牌、制造商、产地、单位、数量、单价、金额及合同价</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货物名称：</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型号规格：</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品牌：</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制造商：</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原产地：</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数量：</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单价：</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金额：</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合计（大写）：（  ）</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货物清单详见附件一</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本合同的合同价为人民币________元整（）。与交货有关的所有费用应包含在合同价中(包括但不限于运费、增值税发票税金、质保费、服务费等)，买方不再另行支付任何费用。</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2．交货地点、时间和交货状态</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 </w:t>
      </w:r>
      <w:r>
        <w:rPr>
          <w:rFonts w:asciiTheme="minorEastAsia" w:hAnsiTheme="minorEastAsia" w:cs="宋体" w:hint="eastAsia"/>
          <w:color w:val="000000"/>
          <w:kern w:val="0"/>
          <w:sz w:val="24"/>
          <w:szCs w:val="24"/>
        </w:rPr>
        <w:t>交货地点：</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2. 2</w:t>
      </w:r>
      <w:r>
        <w:rPr>
          <w:rFonts w:asciiTheme="minorEastAsia" w:hAnsiTheme="minorEastAsia" w:cs="宋体" w:hint="eastAsia"/>
          <w:color w:val="000000"/>
          <w:kern w:val="0"/>
          <w:sz w:val="24"/>
          <w:szCs w:val="24"/>
        </w:rPr>
        <w:t>交货时间：</w:t>
      </w:r>
      <w:bookmarkStart w:id="0" w:name="交付时间"/>
      <w:r>
        <w:rPr>
          <w:rFonts w:ascii="黑体" w:eastAsia="黑体" w:hAnsi="黑体" w:hint="eastAsia"/>
          <w:sz w:val="24"/>
          <w:szCs w:val="24"/>
        </w:rPr>
        <w:t>合同签订后</w:t>
      </w:r>
      <w:proofErr w:type="gramStart"/>
      <w:r>
        <w:rPr>
          <w:rFonts w:ascii="黑体" w:eastAsia="黑体" w:hAnsi="黑体" w:hint="eastAsia"/>
          <w:sz w:val="24"/>
          <w:szCs w:val="24"/>
        </w:rPr>
        <w:t>个</w:t>
      </w:r>
      <w:proofErr w:type="gramEnd"/>
      <w:r>
        <w:rPr>
          <w:rFonts w:ascii="黑体" w:eastAsia="黑体" w:hAnsi="黑体" w:hint="eastAsia"/>
          <w:sz w:val="24"/>
          <w:szCs w:val="24"/>
        </w:rPr>
        <w:t>工作日内由卖方将所有货物运送至买方指定地点。卖方运送货物之前应与甲方电话联系确认，以确保买方有工作人员在场接收货物。</w:t>
      </w:r>
    </w:p>
    <w:bookmarkEnd w:id="0"/>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2. 3</w:t>
      </w:r>
      <w:r>
        <w:rPr>
          <w:rFonts w:asciiTheme="minorEastAsia" w:hAnsiTheme="minorEastAsia" w:cs="宋体" w:hint="eastAsia"/>
          <w:color w:val="000000"/>
          <w:kern w:val="0"/>
          <w:sz w:val="24"/>
          <w:szCs w:val="24"/>
        </w:rPr>
        <w:t>交货状态：设备安装、调试、验收合格</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2.4 交货方式：可选择以下第方式</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（1）一次性交付</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（2）分批交付</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3．质量标准和要求</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3.1 </w:t>
      </w:r>
      <w:r>
        <w:rPr>
          <w:rFonts w:asciiTheme="minorEastAsia" w:hAnsiTheme="minorEastAsia"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w:t>
      </w:r>
      <w:r>
        <w:rPr>
          <w:rFonts w:ascii="宋体" w:hAnsi="宋体" w:cs="宋体" w:hint="eastAsia"/>
          <w:color w:val="000000"/>
          <w:kern w:val="0"/>
          <w:sz w:val="24"/>
          <w:szCs w:val="24"/>
        </w:rPr>
        <w:t>上述标准不一致的，以最严格的标准为准。</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3.2 </w:t>
      </w:r>
      <w:r>
        <w:rPr>
          <w:rFonts w:asciiTheme="minorEastAsia" w:hAnsiTheme="minorEastAsia" w:cs="宋体" w:hint="eastAsia"/>
          <w:color w:val="000000"/>
          <w:kern w:val="0"/>
          <w:sz w:val="24"/>
          <w:szCs w:val="24"/>
        </w:rPr>
        <w:t>卖方所出售的标的物还应符合国家和上海市人民政府之有关</w:t>
      </w:r>
      <w:r>
        <w:rPr>
          <w:rFonts w:ascii="宋体" w:hAnsi="宋体" w:cs="宋体" w:hint="eastAsia"/>
          <w:color w:val="000000"/>
          <w:kern w:val="0"/>
          <w:sz w:val="24"/>
          <w:szCs w:val="24"/>
        </w:rPr>
        <w:t>安全、环保、卫生等规定，不得提供假冒伪劣商品，不得提供单个规格不足量或不符合安全标准的商品</w:t>
      </w:r>
      <w:r>
        <w:rPr>
          <w:rFonts w:asciiTheme="minorEastAsia" w:hAnsiTheme="minorEastAsia" w:cs="宋体" w:hint="eastAsia"/>
          <w:color w:val="000000"/>
          <w:kern w:val="0"/>
          <w:sz w:val="24"/>
          <w:szCs w:val="24"/>
        </w:rPr>
        <w:t>。</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3.3 </w:t>
      </w:r>
      <w:r>
        <w:rPr>
          <w:rFonts w:asciiTheme="minorEastAsia" w:hAnsiTheme="minorEastAsia" w:cs="宋体" w:hint="eastAsia"/>
          <w:color w:val="000000"/>
          <w:kern w:val="0"/>
          <w:sz w:val="24"/>
          <w:szCs w:val="24"/>
        </w:rPr>
        <w:t>如果质量标准不统一的，应以国内最高的质量标准为依据。</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4．权利瑕疵担保</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4.1 </w:t>
      </w:r>
      <w:r>
        <w:rPr>
          <w:rFonts w:asciiTheme="minorEastAsia" w:hAnsiTheme="minorEastAsia" w:cs="宋体" w:hint="eastAsia"/>
          <w:color w:val="000000"/>
          <w:kern w:val="0"/>
          <w:sz w:val="24"/>
          <w:szCs w:val="24"/>
        </w:rPr>
        <w:t>卖方保证对其出售的标的物享有合法的权利；</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4.2 </w:t>
      </w:r>
      <w:r>
        <w:rPr>
          <w:rFonts w:asciiTheme="minorEastAsia" w:hAnsiTheme="minorEastAsia" w:cs="宋体" w:hint="eastAsia"/>
          <w:color w:val="000000"/>
          <w:kern w:val="0"/>
          <w:sz w:val="24"/>
          <w:szCs w:val="24"/>
        </w:rPr>
        <w:t>卖方应保证在其出售的标的物上不存在任何未曾向买方透露的担保物权，如抵押权、质押权、留置权等；</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4.3 </w:t>
      </w:r>
      <w:r>
        <w:rPr>
          <w:rFonts w:asciiTheme="minorEastAsia" w:hAnsiTheme="minorEastAsia" w:cs="宋体" w:hint="eastAsia"/>
          <w:color w:val="000000"/>
          <w:kern w:val="0"/>
          <w:sz w:val="24"/>
          <w:szCs w:val="24"/>
        </w:rPr>
        <w:t>卖方应保证其所出售的标的物没有侵犯任何第三人的知识产权和商业秘密等权利。</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4.4 </w:t>
      </w:r>
      <w:r>
        <w:rPr>
          <w:rFonts w:asciiTheme="minorEastAsia" w:hAnsiTheme="minorEastAsia" w:cs="宋体" w:hint="eastAsia"/>
          <w:color w:val="000000"/>
          <w:kern w:val="0"/>
          <w:sz w:val="24"/>
          <w:szCs w:val="24"/>
        </w:rPr>
        <w:t>如买方使用该标的物构成上述侵权的，则由卖方承担全部责任。</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5．包装要求</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5.1 </w:t>
      </w:r>
      <w:r>
        <w:rPr>
          <w:rFonts w:asciiTheme="minorEastAsia" w:hAnsiTheme="minorEastAsia" w:cs="宋体" w:hint="eastAsia"/>
          <w:color w:val="000000"/>
          <w:kern w:val="0"/>
          <w:sz w:val="24"/>
          <w:szCs w:val="24"/>
        </w:rPr>
        <w:t>卖方所出售的全部货物均应按</w:t>
      </w:r>
      <w:r>
        <w:rPr>
          <w:rFonts w:ascii="宋体" w:hAnsi="宋体" w:cs="宋体" w:hint="eastAsia"/>
          <w:color w:val="000000"/>
          <w:kern w:val="0"/>
          <w:sz w:val="24"/>
          <w:szCs w:val="24"/>
        </w:rPr>
        <w:t>国家标准、行业标准和企业标准等规定采取</w:t>
      </w:r>
      <w:r>
        <w:rPr>
          <w:rFonts w:asciiTheme="minorEastAsia" w:hAnsiTheme="minorEastAsia" w:cs="宋体" w:hint="eastAsia"/>
          <w:color w:val="000000"/>
          <w:kern w:val="0"/>
          <w:sz w:val="24"/>
          <w:szCs w:val="24"/>
        </w:rPr>
        <w:t>保护措施进行包装，这类包装应适应于远距离运输、防潮、防震、防锈和防野蛮装卸等要求，以确保货物安全无损地运抵指定现场。</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Theme="minorEastAsia" w:hAnsiTheme="minorEastAsia"/>
          <w:color w:val="000000"/>
          <w:kern w:val="0"/>
          <w:sz w:val="24"/>
          <w:szCs w:val="24"/>
        </w:rPr>
        <w:t>5.2</w:t>
      </w:r>
      <w:r>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w:t>
      </w:r>
      <w:r>
        <w:rPr>
          <w:rFonts w:ascii="宋体" w:hAnsi="宋体" w:cs="宋体" w:hint="eastAsia"/>
          <w:color w:val="000000"/>
          <w:kern w:val="0"/>
          <w:sz w:val="24"/>
          <w:szCs w:val="24"/>
        </w:rPr>
        <w:lastRenderedPageBreak/>
        <w:t>货物撤回的所有相关费用由卖方承担。买方有权将该撤回货物的金额在当期货款中扣除。买方要求卖方就撤回货物部分补充供货的，卖方应按照买方要求进行。</w:t>
      </w:r>
    </w:p>
    <w:p w:rsidR="002B7B14" w:rsidRDefault="002B7B14" w:rsidP="002B7B14">
      <w:pPr>
        <w:widowControl/>
        <w:spacing w:line="276" w:lineRule="auto"/>
        <w:ind w:firstLineChars="200" w:firstLine="480"/>
        <w:jc w:val="left"/>
        <w:rPr>
          <w:rFonts w:asciiTheme="minorEastAsia" w:hAnsiTheme="minorEastAsia"/>
          <w:color w:val="000000"/>
          <w:kern w:val="0"/>
          <w:sz w:val="24"/>
          <w:szCs w:val="24"/>
        </w:rPr>
      </w:pPr>
      <w:r>
        <w:rPr>
          <w:rFonts w:ascii="宋体" w:hAnsi="宋体" w:hint="eastAsia"/>
          <w:color w:val="000000"/>
          <w:kern w:val="0"/>
          <w:sz w:val="24"/>
          <w:szCs w:val="24"/>
        </w:rPr>
        <w:t>5.3卖方保证为买方提供的货物包装完全符合国家的相关法律法规要求。</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5.4每一个包装箱内应附一份详细装箱单、质量证书、</w:t>
      </w:r>
      <w:r>
        <w:rPr>
          <w:rFonts w:ascii="宋体" w:hAnsi="宋体" w:cs="宋体" w:hint="eastAsia"/>
          <w:color w:val="000000"/>
          <w:kern w:val="0"/>
          <w:sz w:val="24"/>
          <w:szCs w:val="24"/>
        </w:rPr>
        <w:t>产品说明书</w:t>
      </w:r>
      <w:r>
        <w:rPr>
          <w:rFonts w:asciiTheme="minorEastAsia" w:hAnsiTheme="minorEastAsia" w:cs="宋体" w:hint="eastAsia"/>
          <w:color w:val="000000"/>
          <w:kern w:val="0"/>
          <w:sz w:val="24"/>
          <w:szCs w:val="24"/>
        </w:rPr>
        <w:t>和保修保养证书。</w:t>
      </w:r>
    </w:p>
    <w:p w:rsidR="002B7B14" w:rsidRDefault="002B7B14" w:rsidP="002B7B14">
      <w:pPr>
        <w:spacing w:line="276" w:lineRule="auto"/>
        <w:ind w:firstLineChars="200" w:firstLine="480"/>
        <w:rPr>
          <w:rFonts w:ascii="黑体" w:eastAsia="黑体" w:hAnsi="黑体"/>
          <w:sz w:val="24"/>
          <w:szCs w:val="24"/>
        </w:rPr>
      </w:pPr>
      <w:r>
        <w:rPr>
          <w:rFonts w:asciiTheme="minorEastAsia" w:hAnsiTheme="minorEastAsia" w:cs="宋体" w:hint="eastAsia"/>
          <w:color w:val="000000"/>
          <w:kern w:val="0"/>
          <w:sz w:val="24"/>
          <w:szCs w:val="24"/>
        </w:rPr>
        <w:t>5.5</w:t>
      </w:r>
      <w:r>
        <w:rPr>
          <w:rFonts w:ascii="宋体" w:hAnsi="宋体" w:cs="宋体" w:hint="eastAsia"/>
          <w:color w:val="000000"/>
          <w:kern w:val="0"/>
          <w:sz w:val="24"/>
          <w:szCs w:val="24"/>
        </w:rPr>
        <w:t>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2B7B14" w:rsidRDefault="002B7B14" w:rsidP="002B7B14">
      <w:pPr>
        <w:spacing w:line="276"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若卖方就本次采购曾向买方提供过样品，且买方系基于对于样品的</w:t>
      </w:r>
      <w:proofErr w:type="gramStart"/>
      <w:r>
        <w:rPr>
          <w:rFonts w:ascii="宋体" w:hAnsi="宋体" w:cs="宋体" w:hint="eastAsia"/>
          <w:color w:val="000000"/>
          <w:kern w:val="0"/>
          <w:sz w:val="24"/>
          <w:szCs w:val="24"/>
        </w:rPr>
        <w:t>满意方</w:t>
      </w:r>
      <w:proofErr w:type="gramEnd"/>
      <w:r>
        <w:rPr>
          <w:rFonts w:ascii="宋体" w:hAnsi="宋体" w:cs="宋体" w:hint="eastAsia"/>
          <w:color w:val="000000"/>
          <w:kern w:val="0"/>
          <w:sz w:val="24"/>
          <w:szCs w:val="24"/>
        </w:rPr>
        <w:t>与卖方签署本采购合同的，卖方应保证向买方提供的产品应达到样品的质量、包装等标准。</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6．验收</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6.1 </w:t>
      </w:r>
      <w:r>
        <w:rPr>
          <w:rFonts w:asciiTheme="minorEastAsia" w:hAnsiTheme="minorEastAsia" w:cs="宋体" w:hint="eastAsia"/>
          <w:color w:val="000000"/>
          <w:kern w:val="0"/>
          <w:sz w:val="24"/>
          <w:szCs w:val="24"/>
        </w:rPr>
        <w:t>货物的数量不足或表面瑕疵买方应在验收时当面提出，对质量问题之异议应在安装调试后七日内提出。</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6.2</w:t>
      </w:r>
      <w:r>
        <w:rPr>
          <w:rFonts w:asciiTheme="minorEastAsia" w:hAnsiTheme="minorEastAsia" w:cs="宋体" w:hint="eastAsia"/>
          <w:color w:val="000000"/>
          <w:kern w:val="0"/>
          <w:sz w:val="24"/>
          <w:szCs w:val="24"/>
        </w:rPr>
        <w:t>买方可采取以下第_____方式对货物组织验收：</w:t>
      </w:r>
    </w:p>
    <w:p w:rsidR="002B7B14" w:rsidRDefault="002B7B14" w:rsidP="002B7B14">
      <w:pPr>
        <w:widowControl/>
        <w:tabs>
          <w:tab w:val="left" w:pos="0"/>
        </w:tabs>
        <w:spacing w:line="276" w:lineRule="auto"/>
        <w:ind w:firstLine="576"/>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Theme="minorEastAsia" w:hAnsiTheme="minorEastAsia"/>
          <w:color w:val="000000"/>
          <w:kern w:val="0"/>
          <w:sz w:val="24"/>
          <w:szCs w:val="24"/>
        </w:rPr>
        <w:t>6.1</w:t>
      </w:r>
      <w:r>
        <w:rPr>
          <w:rFonts w:asciiTheme="minorEastAsia" w:hAnsiTheme="minorEastAsia" w:cs="宋体" w:hint="eastAsia"/>
          <w:color w:val="000000"/>
          <w:kern w:val="0"/>
          <w:sz w:val="24"/>
          <w:szCs w:val="24"/>
        </w:rPr>
        <w:t>款所规定的验收期的，则视为其已验收通过。但对货物有质量保证期的，适用质量保证期之规定。</w:t>
      </w:r>
    </w:p>
    <w:p w:rsidR="002B7B14" w:rsidRDefault="002B7B14" w:rsidP="002B7B14">
      <w:pPr>
        <w:widowControl/>
        <w:tabs>
          <w:tab w:val="left" w:pos="0"/>
        </w:tabs>
        <w:spacing w:line="276" w:lineRule="auto"/>
        <w:ind w:firstLine="576"/>
        <w:jc w:val="left"/>
        <w:rPr>
          <w:rFonts w:asciiTheme="minorEastAsia" w:hAnsiTheme="minorEastAsia" w:cs="宋体"/>
          <w:color w:val="000000"/>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邀请质量检测机构参加验收。对于大型或者复杂的政府采购项目应当由买方邀请法定的质量检测机构参加验收，由其出具验收报告，参加验收的成员应当在验收书上签字，并承担相应的法律责任。</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7．付款</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7.1</w:t>
      </w:r>
      <w:r>
        <w:rPr>
          <w:rFonts w:asciiTheme="minorEastAsia" w:hAnsiTheme="minorEastAsia" w:cs="宋体" w:hint="eastAsia"/>
          <w:color w:val="000000"/>
          <w:kern w:val="0"/>
          <w:sz w:val="24"/>
          <w:szCs w:val="24"/>
        </w:rPr>
        <w:t>本合同以人民币付款。</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w:t>
      </w:r>
      <w:r>
        <w:rPr>
          <w:rFonts w:asciiTheme="minorEastAsia" w:hAnsiTheme="minorEastAsia" w:cs="宋体" w:hint="eastAsia"/>
          <w:color w:val="000000"/>
          <w:kern w:val="0"/>
          <w:sz w:val="24"/>
          <w:szCs w:val="24"/>
        </w:rPr>
        <w:t>本合同款项按照以下方式支付。</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7.2.1</w:t>
      </w:r>
      <w:r>
        <w:rPr>
          <w:rFonts w:asciiTheme="minorEastAsia" w:hAnsiTheme="minorEastAsia" w:cs="宋体" w:hint="eastAsia"/>
          <w:color w:val="000000"/>
          <w:kern w:val="0"/>
          <w:sz w:val="24"/>
          <w:szCs w:val="24"/>
        </w:rPr>
        <w:t>付款内容：</w:t>
      </w:r>
    </w:p>
    <w:tbl>
      <w:tblPr>
        <w:tblW w:w="6789"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tblPr>
      <w:tblGrid>
        <w:gridCol w:w="1019"/>
        <w:gridCol w:w="4073"/>
        <w:gridCol w:w="1697"/>
      </w:tblGrid>
      <w:tr w:rsidR="002B7B14" w:rsidTr="00673F22">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支付比例（%）</w:t>
            </w:r>
          </w:p>
        </w:tc>
      </w:tr>
      <w:tr w:rsidR="002B7B14" w:rsidTr="00673F22">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1</w:t>
            </w:r>
          </w:p>
        </w:tc>
        <w:tc>
          <w:tcPr>
            <w:tcW w:w="4073"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2B7B14" w:rsidTr="00673F22">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2</w:t>
            </w:r>
          </w:p>
        </w:tc>
        <w:tc>
          <w:tcPr>
            <w:tcW w:w="4073"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2B7B14" w:rsidTr="00673F22">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3</w:t>
            </w:r>
          </w:p>
        </w:tc>
        <w:tc>
          <w:tcPr>
            <w:tcW w:w="4073"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2B7B14" w:rsidRDefault="002B7B14" w:rsidP="00673F22">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bl>
    <w:p w:rsidR="002B7B14" w:rsidRDefault="002B7B14" w:rsidP="002B7B14">
      <w:pPr>
        <w:widowControl/>
        <w:spacing w:line="276" w:lineRule="auto"/>
        <w:jc w:val="left"/>
        <w:rPr>
          <w:rFonts w:asciiTheme="minorEastAsia" w:hAnsiTheme="minorEastAsia" w:cs="宋体"/>
          <w:color w:val="222222"/>
          <w:kern w:val="0"/>
          <w:sz w:val="24"/>
          <w:szCs w:val="24"/>
        </w:rPr>
      </w:pPr>
      <w:r>
        <w:rPr>
          <w:rFonts w:asciiTheme="minorEastAsia" w:hAnsiTheme="minorEastAsia" w:cs="宋体"/>
          <w:color w:val="222222"/>
          <w:kern w:val="0"/>
          <w:sz w:val="24"/>
          <w:szCs w:val="24"/>
        </w:rPr>
        <w:t> </w:t>
      </w:r>
      <w:r>
        <w:rPr>
          <w:rFonts w:asciiTheme="minorEastAsia" w:hAnsiTheme="minorEastAsia"/>
          <w:color w:val="000000"/>
          <w:kern w:val="0"/>
          <w:sz w:val="24"/>
          <w:szCs w:val="24"/>
        </w:rPr>
        <w:t>7.2.2</w:t>
      </w:r>
      <w:r>
        <w:rPr>
          <w:rFonts w:asciiTheme="minorEastAsia" w:hAnsiTheme="minorEastAsia" w:cs="宋体" w:hint="eastAsia"/>
          <w:color w:val="000000"/>
          <w:kern w:val="0"/>
          <w:sz w:val="24"/>
          <w:szCs w:val="24"/>
        </w:rPr>
        <w:t>付款条件：</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本合同付款按照上述付款内容付款。</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最终验收付款：验收单或验收报告出具并且买方收到卖方按本合同第</w:t>
      </w:r>
      <w:r>
        <w:rPr>
          <w:rFonts w:asciiTheme="minorEastAsia" w:hAnsiTheme="minorEastAsia"/>
          <w:color w:val="000000"/>
          <w:kern w:val="0"/>
          <w:sz w:val="24"/>
          <w:szCs w:val="24"/>
        </w:rPr>
        <w:t>9.4</w:t>
      </w:r>
      <w:r>
        <w:rPr>
          <w:rFonts w:asciiTheme="minorEastAsia" w:hAnsiTheme="minorEastAsia" w:cs="宋体" w:hint="eastAsia"/>
          <w:color w:val="000000"/>
          <w:kern w:val="0"/>
          <w:sz w:val="24"/>
          <w:szCs w:val="24"/>
        </w:rPr>
        <w:t>款规定提交的质量保证金后，买方在30个工作日内支付全部货款。</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履约保证金：合同总价的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________元整（）</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质量保证金：合同总价的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_______元整（）</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如果该项目为政府财政拨款项目，则付款的时间以财政拨款的时间为准，不受本合同的付款时间的限制。</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8．伴随服务</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8.1 </w:t>
      </w:r>
      <w:r>
        <w:rPr>
          <w:rFonts w:asciiTheme="minorEastAsia" w:hAnsiTheme="minorEastAsia" w:cs="宋体" w:hint="eastAsia"/>
          <w:color w:val="000000"/>
          <w:kern w:val="0"/>
          <w:sz w:val="24"/>
          <w:szCs w:val="24"/>
        </w:rPr>
        <w:t>卖方应提交所提供货物的技术文件，应包括相应的每一套设备和仪器的中文技术文件，例如：产品目录、图纸、操作手册、中文使用说明书、维护手册和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或服务指南。这些文件应包装好随同货物一起发运。</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8.2 </w:t>
      </w:r>
      <w:r>
        <w:rPr>
          <w:rFonts w:asciiTheme="minorEastAsia" w:hAnsiTheme="minorEastAsia" w:cs="宋体" w:hint="eastAsia"/>
          <w:color w:val="000000"/>
          <w:kern w:val="0"/>
          <w:sz w:val="24"/>
          <w:szCs w:val="24"/>
        </w:rPr>
        <w:t>卖方还应提供下列服务：</w:t>
      </w:r>
    </w:p>
    <w:p w:rsidR="002B7B14" w:rsidRDefault="002B7B14" w:rsidP="002B7B14">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货物的现场安装、调试和启动监督；</w:t>
      </w:r>
    </w:p>
    <w:p w:rsidR="002B7B14" w:rsidRDefault="002B7B14" w:rsidP="002B7B14">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提供货物组装和维修所需的专用工具和辅助材料；</w:t>
      </w:r>
    </w:p>
    <w:p w:rsidR="002B7B14" w:rsidRDefault="002B7B14" w:rsidP="002B7B14">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（3）</w:t>
      </w:r>
      <w:r>
        <w:rPr>
          <w:rFonts w:asciiTheme="minorEastAsia" w:hAnsiTheme="minorEastAsia" w:cs="宋体" w:hint="eastAsia"/>
          <w:color w:val="000000"/>
          <w:kern w:val="0"/>
          <w:sz w:val="24"/>
          <w:szCs w:val="24"/>
        </w:rPr>
        <w:t>在合同各方商定的一定期限内对所有的货物实施运行监督、维修，但前提条件是该服务并不能免除卖方在质量保证期内所承担的义务；</w:t>
      </w:r>
    </w:p>
    <w:p w:rsidR="002B7B14" w:rsidRDefault="002B7B14" w:rsidP="002B7B14">
      <w:pPr>
        <w:widowControl/>
        <w:tabs>
          <w:tab w:val="left" w:pos="1134"/>
        </w:tabs>
        <w:spacing w:line="276" w:lineRule="auto"/>
        <w:ind w:left="1134" w:hanging="654"/>
        <w:jc w:val="left"/>
        <w:rPr>
          <w:rFonts w:asciiTheme="minorEastAsia" w:hAnsiTheme="minorEastAsia" w:cs="宋体"/>
          <w:color w:val="000000"/>
          <w:kern w:val="0"/>
          <w:sz w:val="24"/>
          <w:szCs w:val="24"/>
        </w:rPr>
      </w:pPr>
      <w:r>
        <w:rPr>
          <w:rFonts w:asciiTheme="minorEastAsia" w:hAnsiTheme="minorEastAsia"/>
          <w:color w:val="000000"/>
          <w:kern w:val="0"/>
          <w:sz w:val="24"/>
          <w:szCs w:val="24"/>
        </w:rPr>
        <w:t>（4）</w:t>
      </w:r>
      <w:r>
        <w:rPr>
          <w:rFonts w:asciiTheme="minorEastAsia" w:hAnsiTheme="minorEastAsia" w:cs="宋体" w:hint="eastAsia"/>
          <w:color w:val="000000"/>
          <w:kern w:val="0"/>
          <w:sz w:val="24"/>
          <w:szCs w:val="24"/>
        </w:rPr>
        <w:t>在厂家和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或在项目现场就货物的安装、启动、运营、维护对使用单位操作人员进行培训。</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 伴随服务的费用应包含在合同价中，买方不再另行支付。</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8.4卖方应</w:t>
      </w:r>
      <w:r>
        <w:rPr>
          <w:rFonts w:asciiTheme="minorEastAsia" w:hAnsiTheme="minorEastAsia" w:cs="宋体"/>
          <w:color w:val="000000"/>
          <w:kern w:val="0"/>
          <w:sz w:val="24"/>
          <w:szCs w:val="24"/>
        </w:rPr>
        <w:t>具备</w:t>
      </w:r>
      <w:r>
        <w:rPr>
          <w:rFonts w:asciiTheme="minorEastAsia" w:hAnsiTheme="minorEastAsia" w:cs="宋体" w:hint="eastAsia"/>
          <w:color w:val="000000"/>
          <w:kern w:val="0"/>
          <w:sz w:val="24"/>
          <w:szCs w:val="24"/>
        </w:rPr>
        <w:t>生产或经销该类货物的相关资质及授权，并应向买方提供有效的营业执照、相关资质文件的复印件。</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9．质量保证</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9.1 </w:t>
      </w:r>
      <w:r>
        <w:rPr>
          <w:rFonts w:asciiTheme="minorEastAsia" w:hAnsiTheme="minorEastAsia"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月的质量保证期内(自货物经买方验收合格之日起算</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，卖方应对由于设计、工艺或材料、产品质量的缺陷而产生的后果负责。若采购货物为大型设备，售后服务</w:t>
      </w:r>
      <w:proofErr w:type="gramStart"/>
      <w:r>
        <w:rPr>
          <w:rFonts w:asciiTheme="minorEastAsia" w:hAnsiTheme="minorEastAsia" w:cs="宋体" w:hint="eastAsia"/>
          <w:color w:val="000000"/>
          <w:kern w:val="0"/>
          <w:sz w:val="24"/>
          <w:szCs w:val="24"/>
        </w:rPr>
        <w:t>承诺书见附件</w:t>
      </w:r>
      <w:proofErr w:type="gramEnd"/>
      <w:r>
        <w:rPr>
          <w:rFonts w:asciiTheme="minorEastAsia" w:hAnsiTheme="minorEastAsia" w:cs="宋体" w:hint="eastAsia"/>
          <w:color w:val="000000"/>
          <w:kern w:val="0"/>
          <w:sz w:val="24"/>
          <w:szCs w:val="24"/>
        </w:rPr>
        <w:t>二</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9.2 </w:t>
      </w:r>
      <w:r>
        <w:rPr>
          <w:rFonts w:asciiTheme="minorEastAsia" w:hAnsiTheme="minorEastAsia"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Theme="minorEastAsia" w:hAnsiTheme="minorEastAsia"/>
          <w:color w:val="000000"/>
          <w:kern w:val="0"/>
          <w:sz w:val="24"/>
          <w:szCs w:val="24"/>
        </w:rPr>
        <w:t>10</w:t>
      </w:r>
      <w:r>
        <w:rPr>
          <w:rFonts w:asciiTheme="minorEastAsia" w:hAnsiTheme="minorEastAsia" w:cs="宋体" w:hint="eastAsia"/>
          <w:color w:val="000000"/>
          <w:kern w:val="0"/>
          <w:sz w:val="24"/>
          <w:szCs w:val="24"/>
        </w:rPr>
        <w:t>条规定以书面形式向卖方提出补救措施或索赔。</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9.3 </w:t>
      </w:r>
      <w:r>
        <w:rPr>
          <w:rFonts w:asciiTheme="minorEastAsia" w:hAnsiTheme="minorEastAsia"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9.4 </w:t>
      </w:r>
      <w:r>
        <w:rPr>
          <w:rFonts w:asciiTheme="minorEastAsia" w:hAnsiTheme="minorEastAsia"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月。或可以根据本合同第</w:t>
      </w: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4</w:t>
      </w:r>
      <w:r>
        <w:rPr>
          <w:rFonts w:asciiTheme="minorEastAsia" w:hAnsiTheme="minorEastAsia" w:cs="宋体"/>
          <w:color w:val="000000"/>
          <w:kern w:val="0"/>
          <w:sz w:val="24"/>
          <w:szCs w:val="24"/>
        </w:rPr>
        <w:t>.1款的规定，由履约保证金自动转为质量保证金。</w:t>
      </w:r>
      <w:r>
        <w:rPr>
          <w:rFonts w:asciiTheme="minorEastAsia" w:hAnsiTheme="minorEastAsia" w:cs="宋体" w:hint="eastAsia"/>
          <w:color w:val="000000"/>
          <w:kern w:val="0"/>
          <w:sz w:val="24"/>
          <w:szCs w:val="24"/>
        </w:rPr>
        <w:t>质量保证金</w:t>
      </w:r>
      <w:r>
        <w:rPr>
          <w:rFonts w:ascii="宋体" w:hAnsi="宋体" w:cs="宋体" w:hint="eastAsia"/>
          <w:color w:val="000000"/>
          <w:kern w:val="0"/>
          <w:sz w:val="24"/>
          <w:szCs w:val="24"/>
        </w:rPr>
        <w:t>在合同规定的有效</w:t>
      </w:r>
      <w:r>
        <w:rPr>
          <w:rFonts w:asciiTheme="minorEastAsia" w:hAnsiTheme="minorEastAsia" w:cs="宋体" w:hint="eastAsia"/>
          <w:color w:val="000000"/>
          <w:kern w:val="0"/>
          <w:sz w:val="24"/>
          <w:szCs w:val="24"/>
        </w:rPr>
        <w:t>期满后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天内，买方应一次性将质量保证金无息退还卖方。</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bCs/>
          <w:color w:val="000000"/>
          <w:kern w:val="0"/>
          <w:sz w:val="24"/>
          <w:szCs w:val="24"/>
        </w:rPr>
        <w:lastRenderedPageBreak/>
        <w:t>10．补救措施和索赔</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10.1 </w:t>
      </w:r>
      <w:r>
        <w:rPr>
          <w:rFonts w:asciiTheme="minorEastAsia" w:hAnsiTheme="minorEastAsia" w:cs="宋体" w:hint="eastAsia"/>
          <w:color w:val="000000"/>
          <w:kern w:val="0"/>
          <w:sz w:val="24"/>
          <w:szCs w:val="24"/>
        </w:rPr>
        <w:t>买方有权根据质量检测部门出具的检验证书向卖方提出索赔。</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10.2 </w:t>
      </w:r>
      <w:r>
        <w:rPr>
          <w:rFonts w:asciiTheme="minorEastAsia" w:hAnsiTheme="minorEastAsia" w:cs="宋体" w:hint="eastAsia"/>
          <w:color w:val="000000"/>
          <w:kern w:val="0"/>
          <w:sz w:val="24"/>
          <w:szCs w:val="24"/>
        </w:rPr>
        <w:t>在检验期和质量保证期内，如果卖方对缺陷产品负有责任，卖方应按照买方同意的下列一种或多种方式解决索赔事宜：</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（1）卖方同意退货并将货款退还给买方，由此发生的一切费用和损失由卖方承担。</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（2）卖方同意换货，由此发生的一切费用和损失由卖方承担。</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（3）根据货物的质量状况以及买方所遭受的损失，经过买卖双方商定降低货物的价格。</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Theme="minorEastAsia" w:hAnsiTheme="minorEastAsia" w:cs="宋体" w:hint="eastAsia"/>
          <w:color w:val="000000"/>
          <w:kern w:val="0"/>
          <w:sz w:val="24"/>
          <w:szCs w:val="24"/>
        </w:rPr>
        <w:t>期基础</w:t>
      </w:r>
      <w:proofErr w:type="gramEnd"/>
      <w:r>
        <w:rPr>
          <w:rFonts w:asciiTheme="minorEastAsia" w:hAnsiTheme="minorEastAsia" w:cs="宋体" w:hint="eastAsia"/>
          <w:color w:val="000000"/>
          <w:kern w:val="0"/>
          <w:sz w:val="24"/>
          <w:szCs w:val="24"/>
        </w:rPr>
        <w:t>上相应延长修补和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或更换件的质量保证期。</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10.3 </w:t>
      </w:r>
      <w:r>
        <w:rPr>
          <w:rFonts w:asciiTheme="minorEastAsia" w:hAnsiTheme="minorEastAsia"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11．履约延误</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11.1 </w:t>
      </w:r>
      <w:r>
        <w:rPr>
          <w:rFonts w:asciiTheme="minorEastAsia" w:hAnsiTheme="minorEastAsia" w:cs="宋体" w:hint="eastAsia"/>
          <w:color w:val="000000"/>
          <w:kern w:val="0"/>
          <w:sz w:val="24"/>
          <w:szCs w:val="24"/>
        </w:rPr>
        <w:t>卖方应按照合同规定的时间、地点交货和提供服务。</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11.2 </w:t>
      </w:r>
      <w:r>
        <w:rPr>
          <w:rFonts w:asciiTheme="minorEastAsia" w:hAnsiTheme="minorEastAsia" w:cs="宋体" w:hint="eastAsia"/>
          <w:color w:val="000000"/>
          <w:kern w:val="0"/>
          <w:sz w:val="24"/>
          <w:szCs w:val="24"/>
        </w:rPr>
        <w:t>如卖方无正当理由而拖延交货，买方有权没收卖方提供的履约保证金，或解除合同并追究卖方的违约责任。</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11.3 </w:t>
      </w:r>
      <w:r>
        <w:rPr>
          <w:rFonts w:asciiTheme="minorEastAsia" w:hAnsiTheme="minorEastAsia"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12．误期赔偿</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12.1</w:t>
      </w:r>
      <w:r>
        <w:rPr>
          <w:rFonts w:asciiTheme="minorEastAsia" w:hAnsiTheme="minorEastAsia" w:cs="宋体" w:hint="eastAsia"/>
          <w:color w:val="000000"/>
          <w:kern w:val="0"/>
          <w:sz w:val="24"/>
          <w:szCs w:val="24"/>
        </w:rPr>
        <w:t>除合同第</w:t>
      </w:r>
      <w:r>
        <w:rPr>
          <w:rFonts w:asciiTheme="minorEastAsia" w:hAnsiTheme="minorEastAsia"/>
          <w:color w:val="000000"/>
          <w:kern w:val="0"/>
          <w:sz w:val="24"/>
          <w:szCs w:val="24"/>
        </w:rPr>
        <w:t>13</w:t>
      </w:r>
      <w:r>
        <w:rPr>
          <w:rFonts w:asciiTheme="minorEastAsia" w:hAnsiTheme="minorEastAsia" w:cs="宋体" w:hint="eastAsia"/>
          <w:color w:val="000000"/>
          <w:kern w:val="0"/>
          <w:sz w:val="24"/>
          <w:szCs w:val="24"/>
        </w:rPr>
        <w:t>条规定外，如果卖方没有按照合同规定的时间交货和提供服务，买方应从货款中扣除误期赔偿费而不影响合同项下的其他补救方法，赔偿费按每日赔偿迟交货物的交货价或延期服务的服务费用的百分之一（</w:t>
      </w: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）计收，直至交货或提供服务为止。但误期赔偿费的最高限额不超过合同价的百分之十（</w:t>
      </w:r>
      <w:r>
        <w:rPr>
          <w:rFonts w:asciiTheme="minorEastAsia" w:hAnsiTheme="minorEastAsia" w:hint="eastAsia"/>
          <w:color w:val="000000"/>
          <w:kern w:val="0"/>
          <w:sz w:val="24"/>
          <w:szCs w:val="24"/>
        </w:rPr>
        <w:t>10</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）。一旦达到误期赔偿的最高限额，买方可终止合同，卖方除退还全部买方已付款外，并需要赔偿买方的全部损失，支付合同总价30%的违约金。</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13．不可抗力</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13.1 </w:t>
      </w:r>
      <w:r>
        <w:rPr>
          <w:rFonts w:asciiTheme="minorEastAsia" w:hAnsiTheme="minorEastAsia" w:cs="宋体" w:hint="eastAsia"/>
          <w:color w:val="000000"/>
          <w:kern w:val="0"/>
          <w:sz w:val="24"/>
          <w:szCs w:val="24"/>
        </w:rPr>
        <w:t>如果合同各方因不可抗力而导致合同实施延误或不能履行合同义务的话，不应该承担误期赔偿或不能履行合同义务的责任。</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 xml:space="preserve">13.2 </w:t>
      </w:r>
      <w:r>
        <w:rPr>
          <w:rFonts w:asciiTheme="minorEastAsia" w:hAnsiTheme="minorEastAsia"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13.3 </w:t>
      </w:r>
      <w:r>
        <w:rPr>
          <w:rFonts w:asciiTheme="minorEastAsia" w:hAnsiTheme="minorEastAsia"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14．履约保证金</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14.1</w:t>
      </w:r>
      <w:r>
        <w:rPr>
          <w:rFonts w:asciiTheme="minorEastAsia" w:hAnsiTheme="minorEastAsia" w:cs="宋体" w:hint="eastAsia"/>
          <w:color w:val="000000"/>
          <w:kern w:val="0"/>
          <w:sz w:val="24"/>
          <w:szCs w:val="24"/>
        </w:rPr>
        <w:t>在签署本合同之前，卖方应向买方提交一笔金额为______元人民币（）的履约保证金。履约保证金在按本合同规定验收合格后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日内退还卖方</w:t>
      </w:r>
      <w:r>
        <w:rPr>
          <w:rFonts w:asciiTheme="minorEastAsia" w:hAnsiTheme="minorEastAsia" w:hint="eastAsia"/>
          <w:color w:val="000000"/>
          <w:kern w:val="0"/>
          <w:sz w:val="24"/>
          <w:szCs w:val="24"/>
        </w:rPr>
        <w:t>或自动转为质量保证金</w:t>
      </w:r>
      <w:r>
        <w:rPr>
          <w:rFonts w:asciiTheme="minorEastAsia" w:hAnsiTheme="minorEastAsia" w:cs="宋体" w:hint="eastAsia"/>
          <w:color w:val="000000"/>
          <w:kern w:val="0"/>
          <w:sz w:val="24"/>
          <w:szCs w:val="24"/>
        </w:rPr>
        <w:t>。</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14.2</w:t>
      </w:r>
      <w:r>
        <w:rPr>
          <w:rFonts w:asciiTheme="minorEastAsia" w:hAnsiTheme="minorEastAsia" w:cs="宋体" w:hint="eastAsia"/>
          <w:color w:val="000000"/>
          <w:kern w:val="0"/>
          <w:sz w:val="24"/>
          <w:szCs w:val="24"/>
        </w:rPr>
        <w:t>履约保证金可以采用买方认可的银行出具的履约保函。卖方提交履约保证金所需的有关费用均由其自行负担。</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14.3</w:t>
      </w:r>
      <w:r>
        <w:rPr>
          <w:rFonts w:asciiTheme="minorEastAsia" w:hAnsiTheme="minorEastAsia" w:cs="宋体" w:hint="eastAsia"/>
          <w:color w:val="000000"/>
          <w:kern w:val="0"/>
          <w:sz w:val="24"/>
          <w:szCs w:val="24"/>
        </w:rPr>
        <w:t>如卖方未能履行本合同规定的任何义务，则买方有权从履约保证金中得到补偿。履约保证金不足弥补买方损失的，卖方仍需承担赔偿责任。</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15．争端的解决</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15.1 </w:t>
      </w:r>
      <w:r>
        <w:rPr>
          <w:rFonts w:asciiTheme="minorEastAsia" w:hAnsiTheme="minorEastAsia"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2B7B14" w:rsidRDefault="002B7B14" w:rsidP="002B7B14">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15.2 </w:t>
      </w:r>
      <w:r>
        <w:rPr>
          <w:rFonts w:asciiTheme="minorEastAsia" w:hAnsiTheme="minorEastAsia" w:cs="宋体" w:hint="eastAsia"/>
          <w:color w:val="000000"/>
          <w:kern w:val="0"/>
          <w:sz w:val="24"/>
          <w:szCs w:val="24"/>
        </w:rPr>
        <w:t>调解不成则通过买方所在地法院诉讼解决。</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16．违约终止合同</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16.1 </w:t>
      </w:r>
      <w:r>
        <w:rPr>
          <w:rFonts w:asciiTheme="minorEastAsia" w:hAnsiTheme="minorEastAsia" w:cs="宋体" w:hint="eastAsia"/>
          <w:color w:val="000000"/>
          <w:kern w:val="0"/>
          <w:sz w:val="24"/>
          <w:szCs w:val="24"/>
        </w:rPr>
        <w:t>在买方对卖方违约而采取的任何补救措施不受影响的情况下，买方可在下列情况下向卖方发出书面通知书，提出终止部分或全部合同。</w:t>
      </w:r>
    </w:p>
    <w:p w:rsidR="002B7B14" w:rsidRDefault="002B7B14" w:rsidP="002B7B14">
      <w:pPr>
        <w:widowControl/>
        <w:tabs>
          <w:tab w:val="left" w:pos="0"/>
        </w:tabs>
        <w:spacing w:line="276" w:lineRule="auto"/>
        <w:ind w:firstLine="507"/>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如果卖方未能在合同规定的限期或买方同意延长的限期内提供部分或全部货物。</w:t>
      </w:r>
    </w:p>
    <w:p w:rsidR="002B7B14" w:rsidRDefault="002B7B14" w:rsidP="002B7B14">
      <w:pPr>
        <w:widowControl/>
        <w:tabs>
          <w:tab w:val="left" w:pos="1418"/>
        </w:tabs>
        <w:spacing w:line="276" w:lineRule="auto"/>
        <w:ind w:left="1418" w:hanging="911"/>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如果卖方未能履行合同规定的其它任何义务。</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16.2 </w:t>
      </w:r>
      <w:r>
        <w:rPr>
          <w:rFonts w:asciiTheme="minorEastAsia" w:hAnsiTheme="minorEastAsia" w:cs="宋体" w:hint="eastAsia"/>
          <w:color w:val="000000"/>
          <w:kern w:val="0"/>
          <w:sz w:val="24"/>
          <w:szCs w:val="24"/>
        </w:rPr>
        <w:t>如果买方根据上述</w:t>
      </w:r>
      <w:r>
        <w:rPr>
          <w:rFonts w:asciiTheme="minorEastAsia" w:hAnsiTheme="minorEastAsia"/>
          <w:color w:val="000000"/>
          <w:kern w:val="0"/>
          <w:sz w:val="24"/>
          <w:szCs w:val="24"/>
        </w:rPr>
        <w:t>16.1</w:t>
      </w:r>
      <w:r>
        <w:rPr>
          <w:rFonts w:asciiTheme="minorEastAsia" w:hAnsiTheme="minorEastAsia" w:cs="宋体" w:hint="eastAsia"/>
          <w:color w:val="000000"/>
          <w:kern w:val="0"/>
          <w:sz w:val="24"/>
          <w:szCs w:val="24"/>
        </w:rPr>
        <w:t>款的规定，终止了全部或部分合同，买方可以依其认为适当的条件和方法购买与未交货</w:t>
      </w:r>
      <w:proofErr w:type="gramStart"/>
      <w:r>
        <w:rPr>
          <w:rFonts w:asciiTheme="minorEastAsia" w:hAnsiTheme="minorEastAsia" w:cs="宋体" w:hint="eastAsia"/>
          <w:color w:val="000000"/>
          <w:kern w:val="0"/>
          <w:sz w:val="24"/>
          <w:szCs w:val="24"/>
        </w:rPr>
        <w:t>物类似</w:t>
      </w:r>
      <w:proofErr w:type="gramEnd"/>
      <w:r>
        <w:rPr>
          <w:rFonts w:asciiTheme="minorEastAsia" w:hAnsiTheme="minorEastAsia" w:cs="宋体" w:hint="eastAsia"/>
          <w:color w:val="000000"/>
          <w:kern w:val="0"/>
          <w:sz w:val="24"/>
          <w:szCs w:val="24"/>
        </w:rPr>
        <w:t>的货物，卖方应对购买类似货物所超出的那部分费用负责。但是，卖方应继续执行合同中未终止的部分。</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16.3 </w:t>
      </w:r>
      <w:r>
        <w:rPr>
          <w:rFonts w:asciiTheme="minorEastAsia" w:hAnsiTheme="minorEastAsia" w:cs="宋体" w:hint="eastAsia"/>
          <w:color w:val="000000"/>
          <w:kern w:val="0"/>
          <w:sz w:val="24"/>
          <w:szCs w:val="24"/>
        </w:rPr>
        <w:t>如果卖方在履行合同过程中有不正当竞争行为，买方有权解除合同，并按《中华人民共和国反不正当法》之规定由有关部门追究其法律责任。</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17．破产终止合同</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17.1 </w:t>
      </w:r>
      <w:r>
        <w:rPr>
          <w:rFonts w:asciiTheme="minorEastAsia" w:hAnsiTheme="minorEastAsia"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18．合同转让和分包</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18.1 </w:t>
      </w:r>
      <w:r>
        <w:rPr>
          <w:rFonts w:asciiTheme="minorEastAsia" w:hAnsiTheme="minorEastAsia" w:cs="宋体" w:hint="eastAsia"/>
          <w:color w:val="000000"/>
          <w:kern w:val="0"/>
          <w:sz w:val="24"/>
          <w:szCs w:val="24"/>
        </w:rPr>
        <w:t>除买方事先书面同意外，卖方不得部分转让和分包或全部转让和分包其应履行的合同义务。</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lastRenderedPageBreak/>
        <w:t>19．合同生效</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1 </w:t>
      </w:r>
      <w:r>
        <w:rPr>
          <w:rFonts w:asciiTheme="minorEastAsia" w:hAnsiTheme="minorEastAsia" w:cs="宋体" w:hint="eastAsia"/>
          <w:color w:val="000000"/>
          <w:kern w:val="0"/>
          <w:sz w:val="24"/>
          <w:szCs w:val="24"/>
        </w:rPr>
        <w:t>本合同在合同各方签字盖章并且在买方收到卖方提供的履约保证金后生效。</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2 </w:t>
      </w:r>
      <w:r>
        <w:rPr>
          <w:rFonts w:asciiTheme="minorEastAsia" w:hAnsiTheme="minorEastAsia" w:cs="宋体" w:hint="eastAsia"/>
          <w:color w:val="000000"/>
          <w:kern w:val="0"/>
          <w:sz w:val="24"/>
          <w:szCs w:val="24"/>
        </w:rPr>
        <w:t>本合同一式肆 份，买方执</w:t>
      </w:r>
      <w:r>
        <w:rPr>
          <w:rFonts w:asciiTheme="minorEastAsia" w:hAnsiTheme="minorEastAsia" w:cs="宋体" w:hint="eastAsia"/>
          <w:color w:val="000000"/>
          <w:kern w:val="0"/>
          <w:sz w:val="24"/>
          <w:szCs w:val="24"/>
          <w:u w:val="single"/>
        </w:rPr>
        <w:t>叁</w:t>
      </w:r>
      <w:r>
        <w:rPr>
          <w:rFonts w:asciiTheme="minorEastAsia" w:hAnsiTheme="minorEastAsia" w:cs="宋体" w:hint="eastAsia"/>
          <w:color w:val="000000"/>
          <w:kern w:val="0"/>
          <w:sz w:val="24"/>
          <w:szCs w:val="24"/>
        </w:rPr>
        <w:t>份，卖方执</w:t>
      </w:r>
      <w:r>
        <w:rPr>
          <w:rFonts w:asciiTheme="minorEastAsia" w:hAnsiTheme="minorEastAsia" w:cs="宋体" w:hint="eastAsia"/>
          <w:color w:val="000000"/>
          <w:kern w:val="0"/>
          <w:sz w:val="24"/>
          <w:szCs w:val="24"/>
          <w:u w:val="single"/>
        </w:rPr>
        <w:t>壹</w:t>
      </w:r>
      <w:r>
        <w:rPr>
          <w:rFonts w:asciiTheme="minorEastAsia" w:hAnsiTheme="minorEastAsia" w:cs="宋体" w:hint="eastAsia"/>
          <w:color w:val="000000"/>
          <w:kern w:val="0"/>
          <w:sz w:val="24"/>
          <w:szCs w:val="24"/>
        </w:rPr>
        <w:t>份。</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20. 合同附件</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20.1 </w:t>
      </w:r>
      <w:r>
        <w:rPr>
          <w:rFonts w:asciiTheme="minorEastAsia" w:hAnsiTheme="minorEastAsia" w:cs="宋体" w:hint="eastAsia"/>
          <w:color w:val="000000"/>
          <w:kern w:val="0"/>
          <w:sz w:val="24"/>
          <w:szCs w:val="24"/>
        </w:rPr>
        <w:t>本合同附件包括：</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20.2 </w:t>
      </w:r>
      <w:r>
        <w:rPr>
          <w:rFonts w:asciiTheme="minorEastAsia" w:hAnsiTheme="minorEastAsia" w:cs="宋体" w:hint="eastAsia"/>
          <w:color w:val="000000"/>
          <w:kern w:val="0"/>
          <w:sz w:val="24"/>
          <w:szCs w:val="24"/>
        </w:rPr>
        <w:t>本合同附件与合同具有同等效力。</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20.3</w:t>
      </w:r>
      <w:r>
        <w:rPr>
          <w:rFonts w:asciiTheme="minorEastAsia" w:hAnsiTheme="minorEastAsia" w:cs="宋体" w:hint="eastAsia"/>
          <w:color w:val="000000"/>
          <w:kern w:val="0"/>
          <w:sz w:val="24"/>
          <w:szCs w:val="24"/>
        </w:rPr>
        <w:t>合同文件应能相互解释，互为说明。</w:t>
      </w:r>
      <w:proofErr w:type="gramStart"/>
      <w:r>
        <w:rPr>
          <w:rFonts w:asciiTheme="minorEastAsia" w:hAnsiTheme="minorEastAsia" w:cs="宋体" w:hint="eastAsia"/>
          <w:color w:val="000000"/>
          <w:kern w:val="0"/>
          <w:sz w:val="24"/>
          <w:szCs w:val="24"/>
        </w:rPr>
        <w:t>若合同</w:t>
      </w:r>
      <w:proofErr w:type="gramEnd"/>
      <w:r>
        <w:rPr>
          <w:rFonts w:asciiTheme="minorEastAsia" w:hAnsiTheme="minorEastAsia" w:cs="宋体" w:hint="eastAsia"/>
          <w:color w:val="000000"/>
          <w:kern w:val="0"/>
          <w:sz w:val="24"/>
          <w:szCs w:val="24"/>
        </w:rPr>
        <w:t>文件之间有矛盾，则以最新的文件为准。</w:t>
      </w:r>
    </w:p>
    <w:p w:rsidR="002B7B14" w:rsidRDefault="002B7B14" w:rsidP="002B7B14">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21．合同修改</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21.1 </w:t>
      </w:r>
      <w:r>
        <w:rPr>
          <w:rFonts w:asciiTheme="minorEastAsia" w:hAnsiTheme="minorEastAsia" w:cs="宋体" w:hint="eastAsia"/>
          <w:color w:val="000000"/>
          <w:kern w:val="0"/>
          <w:sz w:val="24"/>
          <w:szCs w:val="24"/>
        </w:rPr>
        <w:t>除了双方签署书面修改协议，并成为本合同不可分割的一部分之外，本合同条件不得有任何变化或修改。</w:t>
      </w:r>
    </w:p>
    <w:p w:rsidR="002B7B14" w:rsidRDefault="002B7B14" w:rsidP="002B7B14">
      <w:pPr>
        <w:widowControl/>
        <w:spacing w:line="276" w:lineRule="auto"/>
        <w:ind w:firstLineChars="200" w:firstLine="482"/>
        <w:jc w:val="left"/>
        <w:rPr>
          <w:rFonts w:ascii="宋体" w:hAnsi="宋体" w:cs="宋体"/>
          <w:b/>
          <w:color w:val="000000"/>
          <w:kern w:val="0"/>
          <w:sz w:val="24"/>
          <w:szCs w:val="24"/>
        </w:rPr>
      </w:pPr>
      <w:r>
        <w:rPr>
          <w:rFonts w:asciiTheme="minorEastAsia" w:hAnsiTheme="minorEastAsia" w:cs="宋体" w:hint="eastAsia"/>
          <w:b/>
          <w:color w:val="000000"/>
          <w:kern w:val="0"/>
          <w:sz w:val="24"/>
          <w:szCs w:val="24"/>
        </w:rPr>
        <w:t>22.</w:t>
      </w:r>
      <w:r>
        <w:rPr>
          <w:rFonts w:ascii="宋体" w:hAnsi="宋体" w:cs="宋体" w:hint="eastAsia"/>
          <w:b/>
          <w:color w:val="000000"/>
          <w:kern w:val="0"/>
          <w:sz w:val="24"/>
          <w:szCs w:val="24"/>
        </w:rPr>
        <w:t xml:space="preserve"> 反商业贿赂条款</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Pr>
          <w:rFonts w:ascii="宋体" w:hAnsi="宋体" w:cs="宋体" w:hint="eastAsia"/>
          <w:color w:val="000000"/>
          <w:kern w:val="0"/>
          <w:sz w:val="24"/>
          <w:szCs w:val="24"/>
        </w:rPr>
        <w:t>渎</w:t>
      </w:r>
      <w:proofErr w:type="gramEnd"/>
      <w:r>
        <w:rPr>
          <w:rFonts w:ascii="宋体" w:hAnsi="宋体" w:cs="宋体" w:hint="eastAsia"/>
          <w:color w:val="000000"/>
          <w:kern w:val="0"/>
          <w:sz w:val="24"/>
          <w:szCs w:val="24"/>
        </w:rPr>
        <w:t>行为都将触犯法律，并将受到法律的严惩。</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22.5如因卖方违反上述第二条、第三条、第四条之规定，给买方造成损失的，应承担损害赔偿责任。</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2B7B14" w:rsidRDefault="002B7B14" w:rsidP="002B7B14">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23. 其他</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23.1  本合同未有规定的，以双方招标、投标承诺文件为准。</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2B7B14" w:rsidRDefault="002B7B14" w:rsidP="002B7B14">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23.3  乙方在为甲方服务同时</w:t>
      </w:r>
      <w:r>
        <w:rPr>
          <w:rFonts w:ascii="宋体" w:hAnsi="宋体" w:cs="宋体"/>
          <w:color w:val="000000"/>
          <w:kern w:val="0"/>
          <w:sz w:val="24"/>
          <w:szCs w:val="24"/>
        </w:rPr>
        <w:t>,应遵守甲方各类管理体系要求。</w:t>
      </w:r>
    </w:p>
    <w:p w:rsidR="002B7B14" w:rsidRDefault="002B7B14" w:rsidP="002B7B14">
      <w:pPr>
        <w:widowControl/>
        <w:spacing w:line="276" w:lineRule="auto"/>
        <w:ind w:firstLineChars="200" w:firstLine="480"/>
        <w:jc w:val="left"/>
        <w:rPr>
          <w:rFonts w:asciiTheme="minorEastAsia" w:hAnsiTheme="minorEastAsia" w:cs="宋体"/>
          <w:color w:val="222222"/>
          <w:kern w:val="0"/>
          <w:sz w:val="24"/>
          <w:szCs w:val="24"/>
        </w:rPr>
      </w:pPr>
    </w:p>
    <w:p w:rsidR="002B7B14" w:rsidRDefault="002B7B14" w:rsidP="002B7B14">
      <w:pPr>
        <w:widowControl/>
        <w:spacing w:line="276"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 </w:t>
      </w:r>
    </w:p>
    <w:p w:rsidR="002B7B14" w:rsidRDefault="002B7B14" w:rsidP="002B7B14">
      <w:pPr>
        <w:widowControl/>
        <w:spacing w:line="276" w:lineRule="auto"/>
        <w:jc w:val="left"/>
        <w:rPr>
          <w:rFonts w:asciiTheme="minorEastAsia" w:hAnsiTheme="minorEastAsia" w:cs="宋体"/>
          <w:color w:val="222222"/>
          <w:kern w:val="0"/>
          <w:sz w:val="24"/>
          <w:szCs w:val="24"/>
        </w:rPr>
      </w:pPr>
    </w:p>
    <w:p w:rsidR="002B7B14" w:rsidRDefault="002B7B14" w:rsidP="002B7B14">
      <w:pPr>
        <w:widowControl/>
        <w:spacing w:line="276" w:lineRule="auto"/>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签约各方：</w:t>
      </w:r>
    </w:p>
    <w:tbl>
      <w:tblPr>
        <w:tblW w:w="7946" w:type="dxa"/>
        <w:tblCellSpacing w:w="7" w:type="dxa"/>
        <w:tblLayout w:type="fixed"/>
        <w:tblCellMar>
          <w:top w:w="15" w:type="dxa"/>
          <w:left w:w="15" w:type="dxa"/>
          <w:bottom w:w="15" w:type="dxa"/>
          <w:right w:w="15" w:type="dxa"/>
        </w:tblCellMar>
        <w:tblLook w:val="04A0"/>
      </w:tblPr>
      <w:tblGrid>
        <w:gridCol w:w="3817"/>
        <w:gridCol w:w="4129"/>
      </w:tblGrid>
      <w:tr w:rsidR="002B7B14" w:rsidTr="00673F22">
        <w:trPr>
          <w:tblCellSpacing w:w="7" w:type="dxa"/>
        </w:trPr>
        <w:tc>
          <w:tcPr>
            <w:tcW w:w="3796" w:type="dxa"/>
            <w:vAlign w:val="center"/>
          </w:tcPr>
          <w:p w:rsidR="002B7B14" w:rsidRDefault="002B7B14" w:rsidP="00673F22">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甲方（盖章）：</w:t>
            </w:r>
          </w:p>
        </w:tc>
        <w:tc>
          <w:tcPr>
            <w:tcW w:w="4108" w:type="dxa"/>
            <w:vAlign w:val="center"/>
          </w:tcPr>
          <w:p w:rsidR="002B7B14" w:rsidRDefault="002B7B14" w:rsidP="00673F22">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222222"/>
                <w:sz w:val="27"/>
                <w:szCs w:val="27"/>
              </w:rPr>
              <w:t xml:space="preserve">乙方（盖章）： </w:t>
            </w:r>
          </w:p>
        </w:tc>
      </w:tr>
      <w:tr w:rsidR="002B7B14" w:rsidTr="00673F22">
        <w:trPr>
          <w:tblCellSpacing w:w="7" w:type="dxa"/>
        </w:trPr>
        <w:tc>
          <w:tcPr>
            <w:tcW w:w="3796" w:type="dxa"/>
            <w:vAlign w:val="center"/>
          </w:tcPr>
          <w:p w:rsidR="002B7B14" w:rsidRDefault="002B7B14" w:rsidP="00673F22">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法定代表人或授权委托人（签章）</w:t>
            </w:r>
            <w:r>
              <w:rPr>
                <w:rFonts w:asciiTheme="minorEastAsia" w:hAnsiTheme="minorEastAsia" w:cs="Arial"/>
                <w:color w:val="222222"/>
                <w:sz w:val="27"/>
                <w:szCs w:val="27"/>
              </w:rPr>
              <w:t>：</w:t>
            </w:r>
          </w:p>
        </w:tc>
        <w:tc>
          <w:tcPr>
            <w:tcW w:w="4108" w:type="dxa"/>
            <w:vAlign w:val="center"/>
          </w:tcPr>
          <w:p w:rsidR="002B7B14" w:rsidRDefault="002B7B14" w:rsidP="00673F22">
            <w:pPr>
              <w:spacing w:line="276" w:lineRule="auto"/>
              <w:ind w:leftChars="203" w:left="426"/>
              <w:rPr>
                <w:rFonts w:asciiTheme="minorEastAsia" w:hAnsiTheme="minorEastAsia" w:cs="Arial"/>
                <w:color w:val="222222"/>
                <w:sz w:val="24"/>
                <w:szCs w:val="24"/>
              </w:rPr>
            </w:pPr>
            <w:r>
              <w:rPr>
                <w:rFonts w:asciiTheme="minorEastAsia" w:hAnsiTheme="minorEastAsia" w:cs="Arial"/>
                <w:color w:val="222222"/>
                <w:sz w:val="27"/>
                <w:szCs w:val="27"/>
              </w:rPr>
              <w:t>法定代表人或授权委托人（签章）：</w:t>
            </w:r>
          </w:p>
        </w:tc>
      </w:tr>
      <w:tr w:rsidR="002B7B14" w:rsidTr="00673F22">
        <w:trPr>
          <w:tblCellSpacing w:w="7" w:type="dxa"/>
        </w:trPr>
        <w:tc>
          <w:tcPr>
            <w:tcW w:w="3796" w:type="dxa"/>
            <w:vAlign w:val="center"/>
          </w:tcPr>
          <w:p w:rsidR="002B7B14" w:rsidRDefault="002B7B14" w:rsidP="00673F22">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日期：</w:t>
            </w:r>
          </w:p>
        </w:tc>
        <w:tc>
          <w:tcPr>
            <w:tcW w:w="4108" w:type="dxa"/>
            <w:vAlign w:val="center"/>
          </w:tcPr>
          <w:p w:rsidR="002B7B14" w:rsidRDefault="002B7B14" w:rsidP="00673F22">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000000"/>
                <w:sz w:val="27"/>
                <w:szCs w:val="27"/>
              </w:rPr>
              <w:t>日期：</w:t>
            </w:r>
          </w:p>
        </w:tc>
      </w:tr>
    </w:tbl>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p>
    <w:p w:rsidR="002B7B14" w:rsidRDefault="002B7B14" w:rsidP="002B7B14">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附件一：　货物清单</w:t>
      </w:r>
    </w:p>
    <w:p w:rsidR="002B7B14" w:rsidRDefault="002B7B14" w:rsidP="002B7B14">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附件二：　售后服务承诺书</w:t>
      </w:r>
    </w:p>
    <w:p w:rsidR="002B7B14" w:rsidRDefault="002B7B14" w:rsidP="002B7B14">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附件三：　设备零配件价格表</w:t>
      </w:r>
    </w:p>
    <w:p w:rsidR="002B7B14" w:rsidRDefault="002B7B14" w:rsidP="002B7B14">
      <w:pPr>
        <w:snapToGrid w:val="0"/>
        <w:spacing w:line="276" w:lineRule="auto"/>
        <w:rPr>
          <w:rFonts w:ascii="黑体" w:eastAsia="黑体"/>
          <w:b/>
          <w:color w:val="000000"/>
          <w:szCs w:val="21"/>
        </w:rPr>
      </w:pPr>
    </w:p>
    <w:p w:rsidR="002B7B14" w:rsidRDefault="002B7B14" w:rsidP="002B7B14">
      <w:pPr>
        <w:snapToGrid w:val="0"/>
        <w:spacing w:line="276" w:lineRule="auto"/>
        <w:rPr>
          <w:rFonts w:ascii="黑体" w:eastAsia="黑体"/>
          <w:b/>
          <w:color w:val="000000"/>
          <w:szCs w:val="21"/>
        </w:rPr>
      </w:pPr>
    </w:p>
    <w:p w:rsidR="002B7B14" w:rsidRDefault="002B7B14" w:rsidP="002B7B14">
      <w:pPr>
        <w:snapToGrid w:val="0"/>
        <w:spacing w:line="276" w:lineRule="auto"/>
        <w:rPr>
          <w:rFonts w:ascii="黑体" w:eastAsia="黑体"/>
          <w:b/>
          <w:color w:val="000000"/>
          <w:szCs w:val="21"/>
        </w:rPr>
      </w:pPr>
      <w:r>
        <w:rPr>
          <w:rFonts w:ascii="黑体" w:eastAsia="黑体" w:hint="eastAsia"/>
          <w:b/>
          <w:color w:val="000000"/>
          <w:szCs w:val="21"/>
        </w:rPr>
        <w:t>附件二</w:t>
      </w:r>
    </w:p>
    <w:p w:rsidR="002B7B14" w:rsidRDefault="002B7B14" w:rsidP="002B7B14">
      <w:pPr>
        <w:snapToGrid w:val="0"/>
        <w:spacing w:line="276" w:lineRule="auto"/>
        <w:jc w:val="center"/>
        <w:rPr>
          <w:rFonts w:ascii="黑体" w:eastAsia="黑体"/>
          <w:b/>
          <w:color w:val="000000"/>
          <w:szCs w:val="21"/>
        </w:rPr>
      </w:pPr>
      <w:r>
        <w:rPr>
          <w:rFonts w:ascii="黑体" w:eastAsia="黑体" w:hint="eastAsia"/>
          <w:b/>
          <w:color w:val="000000"/>
          <w:szCs w:val="21"/>
        </w:rPr>
        <w:t>售后服务承诺书</w:t>
      </w:r>
    </w:p>
    <w:p w:rsidR="002B7B14" w:rsidRDefault="002B7B14" w:rsidP="002B7B14">
      <w:pPr>
        <w:spacing w:line="276" w:lineRule="auto"/>
        <w:rPr>
          <w:b/>
          <w:szCs w:val="21"/>
        </w:rPr>
      </w:pPr>
      <w:r>
        <w:rPr>
          <w:rFonts w:hint="eastAsia"/>
          <w:b/>
          <w:szCs w:val="21"/>
        </w:rPr>
        <w:t>一、供货保证</w:t>
      </w:r>
    </w:p>
    <w:p w:rsidR="002B7B14" w:rsidRDefault="002B7B14" w:rsidP="002B7B14">
      <w:pPr>
        <w:spacing w:line="276" w:lineRule="auto"/>
        <w:ind w:firstLineChars="150" w:firstLine="315"/>
        <w:rPr>
          <w:szCs w:val="21"/>
        </w:rPr>
      </w:pPr>
      <w:r>
        <w:rPr>
          <w:rFonts w:hint="eastAsia"/>
          <w:szCs w:val="21"/>
        </w:rPr>
        <w:t>在招标采购期内，保证向用户及时提供充足的货源。须在证照有效、授权齐全的情况下供货。如有违反，依法承担违约责任。</w:t>
      </w:r>
    </w:p>
    <w:p w:rsidR="002B7B14" w:rsidRDefault="002B7B14" w:rsidP="002B7B14">
      <w:pPr>
        <w:spacing w:line="276" w:lineRule="auto"/>
        <w:rPr>
          <w:b/>
          <w:szCs w:val="21"/>
        </w:rPr>
      </w:pPr>
      <w:r>
        <w:rPr>
          <w:rFonts w:hint="eastAsia"/>
          <w:b/>
          <w:szCs w:val="21"/>
        </w:rPr>
        <w:t>二、安装及培训</w:t>
      </w:r>
    </w:p>
    <w:p w:rsidR="002B7B14" w:rsidRDefault="002B7B14" w:rsidP="002B7B14">
      <w:pPr>
        <w:spacing w:line="276" w:lineRule="auto"/>
        <w:rPr>
          <w:szCs w:val="21"/>
        </w:rPr>
      </w:pPr>
      <w:r>
        <w:rPr>
          <w:rFonts w:hint="eastAsia"/>
          <w:szCs w:val="21"/>
        </w:rPr>
        <w:t>1.</w:t>
      </w:r>
      <w:r>
        <w:rPr>
          <w:rFonts w:hint="eastAsia"/>
          <w:szCs w:val="21"/>
        </w:rPr>
        <w:t>卖方免费将货物送达买方指定现场。在接到买方通知后，卖方须在</w:t>
      </w:r>
      <w:r>
        <w:rPr>
          <w:rFonts w:hint="eastAsia"/>
          <w:szCs w:val="21"/>
        </w:rPr>
        <w:t>3</w:t>
      </w:r>
      <w:r>
        <w:rPr>
          <w:rFonts w:hint="eastAsia"/>
          <w:szCs w:val="21"/>
        </w:rPr>
        <w:t>天内派有相应资质的工程师到用户现场进行设备的免费安装、调试、培训。卖方</w:t>
      </w:r>
      <w:proofErr w:type="gramStart"/>
      <w:r>
        <w:rPr>
          <w:rFonts w:hint="eastAsia"/>
          <w:szCs w:val="21"/>
        </w:rPr>
        <w:t>须保障</w:t>
      </w:r>
      <w:proofErr w:type="gramEnd"/>
      <w:r>
        <w:rPr>
          <w:rFonts w:hint="eastAsia"/>
          <w:szCs w:val="21"/>
        </w:rPr>
        <w:t>将设备调试至验收合格，符合正常运作要求，确保买方可正常使用。</w:t>
      </w:r>
    </w:p>
    <w:p w:rsidR="002B7B14" w:rsidRDefault="002B7B14" w:rsidP="002B7B14">
      <w:pPr>
        <w:spacing w:line="276" w:lineRule="auto"/>
        <w:rPr>
          <w:szCs w:val="21"/>
        </w:rPr>
      </w:pPr>
      <w:r>
        <w:rPr>
          <w:rFonts w:hint="eastAsia"/>
          <w:szCs w:val="21"/>
        </w:rPr>
        <w:t>2.</w:t>
      </w:r>
      <w:r>
        <w:rPr>
          <w:rFonts w:hint="eastAsia"/>
          <w:szCs w:val="21"/>
        </w:rPr>
        <w:t>培训地点：上海市血液中心。</w:t>
      </w:r>
    </w:p>
    <w:p w:rsidR="002B7B14" w:rsidRDefault="002B7B14" w:rsidP="002B7B14">
      <w:pPr>
        <w:spacing w:line="276" w:lineRule="auto"/>
        <w:rPr>
          <w:szCs w:val="21"/>
        </w:rPr>
      </w:pPr>
      <w:r>
        <w:rPr>
          <w:rFonts w:hint="eastAsia"/>
          <w:szCs w:val="21"/>
        </w:rPr>
        <w:t>3.</w:t>
      </w:r>
      <w:r>
        <w:rPr>
          <w:rFonts w:hint="eastAsia"/>
          <w:szCs w:val="21"/>
        </w:rPr>
        <w:t>卖方须保证提供中文操作说明书。</w:t>
      </w:r>
    </w:p>
    <w:p w:rsidR="002B7B14" w:rsidRDefault="002B7B14" w:rsidP="002B7B14">
      <w:pPr>
        <w:spacing w:line="276" w:lineRule="auto"/>
        <w:rPr>
          <w:b/>
          <w:szCs w:val="21"/>
        </w:rPr>
      </w:pPr>
      <w:r>
        <w:rPr>
          <w:rFonts w:hint="eastAsia"/>
          <w:b/>
          <w:szCs w:val="21"/>
        </w:rPr>
        <w:t>三、</w:t>
      </w:r>
      <w:r>
        <w:rPr>
          <w:b/>
          <w:szCs w:val="21"/>
        </w:rPr>
        <w:t>质保期</w:t>
      </w:r>
    </w:p>
    <w:p w:rsidR="002B7B14" w:rsidRDefault="002B7B14" w:rsidP="002B7B14">
      <w:pPr>
        <w:spacing w:line="276" w:lineRule="auto"/>
        <w:rPr>
          <w:szCs w:val="21"/>
        </w:rPr>
      </w:pPr>
      <w:r>
        <w:rPr>
          <w:rFonts w:hint="eastAsia"/>
          <w:szCs w:val="21"/>
        </w:rPr>
        <w:t xml:space="preserve">- </w:t>
      </w:r>
      <w:r>
        <w:rPr>
          <w:rFonts w:hint="eastAsia"/>
          <w:szCs w:val="21"/>
        </w:rPr>
        <w:t>整机保质期年（设备配套耗材不属于保修范围）。在保质期内，人工、材料及其他相关费用全免</w:t>
      </w:r>
      <w:r>
        <w:rPr>
          <w:rFonts w:hint="eastAsia"/>
          <w:szCs w:val="21"/>
        </w:rPr>
        <w:t>(</w:t>
      </w:r>
      <w:r>
        <w:rPr>
          <w:rFonts w:hint="eastAsia"/>
          <w:szCs w:val="21"/>
        </w:rPr>
        <w:t>人为因素导致的设备故障或应用不当除外</w:t>
      </w:r>
      <w:r>
        <w:rPr>
          <w:rFonts w:hint="eastAsia"/>
          <w:szCs w:val="21"/>
        </w:rPr>
        <w:t>)</w:t>
      </w:r>
      <w:r>
        <w:rPr>
          <w:rFonts w:hint="eastAsia"/>
          <w:szCs w:val="21"/>
        </w:rPr>
        <w:t>。</w:t>
      </w:r>
    </w:p>
    <w:p w:rsidR="002B7B14" w:rsidRDefault="002B7B14" w:rsidP="002B7B14">
      <w:pPr>
        <w:spacing w:line="276" w:lineRule="auto"/>
        <w:rPr>
          <w:szCs w:val="21"/>
        </w:rPr>
      </w:pPr>
      <w:r>
        <w:rPr>
          <w:rFonts w:hint="eastAsia"/>
          <w:szCs w:val="21"/>
        </w:rPr>
        <w:t xml:space="preserve">- </w:t>
      </w:r>
      <w:proofErr w:type="gramStart"/>
      <w:r>
        <w:rPr>
          <w:rFonts w:hint="eastAsia"/>
          <w:szCs w:val="21"/>
        </w:rPr>
        <w:t>保修期外免维修</w:t>
      </w:r>
      <w:proofErr w:type="gramEnd"/>
      <w:r>
        <w:rPr>
          <w:rFonts w:hint="eastAsia"/>
          <w:szCs w:val="21"/>
        </w:rPr>
        <w:t>工时费及差旅费</w:t>
      </w:r>
      <w:r>
        <w:rPr>
          <w:rFonts w:hint="eastAsia"/>
          <w:szCs w:val="21"/>
        </w:rPr>
        <w:t>(</w:t>
      </w:r>
      <w:r>
        <w:rPr>
          <w:rFonts w:hint="eastAsia"/>
          <w:szCs w:val="21"/>
        </w:rPr>
        <w:t>人为因素导致的设备故障或应用不当除外</w:t>
      </w:r>
      <w:r>
        <w:rPr>
          <w:rFonts w:hint="eastAsia"/>
          <w:szCs w:val="21"/>
        </w:rPr>
        <w:t>)</w:t>
      </w:r>
      <w:r>
        <w:rPr>
          <w:rFonts w:hint="eastAsia"/>
          <w:szCs w:val="21"/>
        </w:rPr>
        <w:t>，仅收取零部件费用。</w:t>
      </w:r>
      <w:r>
        <w:rPr>
          <w:rFonts w:ascii="宋体" w:hAnsi="宋体" w:hint="eastAsia"/>
          <w:szCs w:val="21"/>
        </w:rPr>
        <w:t>保修期外，如需签订年保修协议，双方另议。</w:t>
      </w:r>
    </w:p>
    <w:p w:rsidR="002B7B14" w:rsidRDefault="002B7B14" w:rsidP="002B7B14">
      <w:pPr>
        <w:spacing w:line="276" w:lineRule="auto"/>
        <w:rPr>
          <w:szCs w:val="21"/>
        </w:rPr>
      </w:pPr>
      <w:r>
        <w:rPr>
          <w:rFonts w:hint="eastAsia"/>
          <w:szCs w:val="21"/>
        </w:rPr>
        <w:t xml:space="preserve">- </w:t>
      </w:r>
      <w:r>
        <w:rPr>
          <w:rFonts w:hint="eastAsia"/>
          <w:szCs w:val="21"/>
        </w:rPr>
        <w:t>卖方确保提供的设备为注册证失效期以内的设备。</w:t>
      </w:r>
    </w:p>
    <w:p w:rsidR="002B7B14" w:rsidRDefault="002B7B14" w:rsidP="002B7B14">
      <w:pPr>
        <w:spacing w:line="276" w:lineRule="auto"/>
        <w:rPr>
          <w:szCs w:val="21"/>
        </w:rPr>
      </w:pPr>
      <w:r>
        <w:rPr>
          <w:rFonts w:hint="eastAsia"/>
          <w:szCs w:val="21"/>
        </w:rPr>
        <w:t xml:space="preserve">- </w:t>
      </w:r>
      <w:r>
        <w:rPr>
          <w:rFonts w:hint="eastAsia"/>
          <w:szCs w:val="21"/>
        </w:rPr>
        <w:t>卖方须确保该型号设备在未来至少十年维修零配件、配套耗材的正常供应，以及售后服务工作。</w:t>
      </w:r>
      <w:r>
        <w:rPr>
          <w:rFonts w:hint="eastAsia"/>
          <w:szCs w:val="21"/>
        </w:rPr>
        <w:t xml:space="preserve"> </w:t>
      </w:r>
    </w:p>
    <w:p w:rsidR="002B7B14" w:rsidRDefault="002B7B14" w:rsidP="002B7B14">
      <w:pPr>
        <w:spacing w:line="276" w:lineRule="auto"/>
        <w:rPr>
          <w:szCs w:val="21"/>
        </w:rPr>
      </w:pPr>
      <w:r>
        <w:rPr>
          <w:rFonts w:hint="eastAsia"/>
          <w:szCs w:val="21"/>
        </w:rPr>
        <w:t xml:space="preserve">- </w:t>
      </w:r>
      <w:r>
        <w:rPr>
          <w:rFonts w:hint="eastAsia"/>
          <w:szCs w:val="21"/>
        </w:rPr>
        <w:t>工程师根据实际使用情况，上门对设备进行保养、维护。</w:t>
      </w:r>
    </w:p>
    <w:p w:rsidR="002B7B14" w:rsidRDefault="002B7B14" w:rsidP="002B7B14">
      <w:pPr>
        <w:spacing w:line="276" w:lineRule="auto"/>
        <w:rPr>
          <w:b/>
          <w:szCs w:val="21"/>
        </w:rPr>
      </w:pPr>
      <w:r>
        <w:rPr>
          <w:rFonts w:hint="eastAsia"/>
          <w:b/>
          <w:szCs w:val="21"/>
        </w:rPr>
        <w:t>四、售后服务体系</w:t>
      </w:r>
    </w:p>
    <w:p w:rsidR="002B7B14" w:rsidRDefault="002B7B14" w:rsidP="002B7B14">
      <w:pPr>
        <w:spacing w:line="276" w:lineRule="auto"/>
        <w:rPr>
          <w:szCs w:val="21"/>
        </w:rPr>
      </w:pPr>
      <w:r>
        <w:rPr>
          <w:rFonts w:hint="eastAsia"/>
          <w:szCs w:val="21"/>
        </w:rPr>
        <w:t>1.</w:t>
      </w:r>
      <w:r>
        <w:rPr>
          <w:rFonts w:hint="eastAsia"/>
          <w:szCs w:val="21"/>
        </w:rPr>
        <w:t>响应时间：</w:t>
      </w:r>
    </w:p>
    <w:p w:rsidR="002B7B14" w:rsidRDefault="002B7B14" w:rsidP="002B7B14">
      <w:pPr>
        <w:spacing w:line="276" w:lineRule="auto"/>
        <w:rPr>
          <w:szCs w:val="21"/>
        </w:rPr>
      </w:pPr>
      <w:r>
        <w:rPr>
          <w:rFonts w:hint="eastAsia"/>
          <w:szCs w:val="21"/>
        </w:rPr>
        <w:t>维修呼叫：</w:t>
      </w:r>
      <w:r>
        <w:rPr>
          <w:rFonts w:hint="eastAsia"/>
          <w:szCs w:val="21"/>
        </w:rPr>
        <w:t>_____</w:t>
      </w:r>
      <w:r>
        <w:rPr>
          <w:rFonts w:hint="eastAsia"/>
          <w:szCs w:val="21"/>
        </w:rPr>
        <w:t>小时响应，</w:t>
      </w:r>
      <w:r>
        <w:rPr>
          <w:rFonts w:hint="eastAsia"/>
          <w:szCs w:val="21"/>
        </w:rPr>
        <w:t>_____</w:t>
      </w:r>
      <w:r>
        <w:rPr>
          <w:rFonts w:hint="eastAsia"/>
          <w:szCs w:val="21"/>
        </w:rPr>
        <w:t>小时内到位，</w:t>
      </w:r>
      <w:r>
        <w:rPr>
          <w:rFonts w:hint="eastAsia"/>
          <w:szCs w:val="21"/>
        </w:rPr>
        <w:t>_____</w:t>
      </w:r>
      <w:r>
        <w:rPr>
          <w:rFonts w:hint="eastAsia"/>
          <w:szCs w:val="21"/>
        </w:rPr>
        <w:t>小时排除故障。如无法及时排除的，须提供备用方案。</w:t>
      </w:r>
    </w:p>
    <w:p w:rsidR="002B7B14" w:rsidRDefault="002B7B14" w:rsidP="002B7B14">
      <w:pPr>
        <w:tabs>
          <w:tab w:val="left" w:pos="4140"/>
          <w:tab w:val="left" w:pos="4680"/>
        </w:tabs>
        <w:spacing w:line="276" w:lineRule="auto"/>
        <w:rPr>
          <w:szCs w:val="21"/>
        </w:rPr>
      </w:pPr>
      <w:r>
        <w:rPr>
          <w:rFonts w:hint="eastAsia"/>
          <w:szCs w:val="21"/>
        </w:rPr>
        <w:t>2.</w:t>
      </w:r>
      <w:r>
        <w:rPr>
          <w:rFonts w:hint="eastAsia"/>
          <w:szCs w:val="21"/>
        </w:rPr>
        <w:t>售后服务网点：</w:t>
      </w:r>
    </w:p>
    <w:p w:rsidR="002B7B14" w:rsidRDefault="002B7B14" w:rsidP="002B7B14">
      <w:pPr>
        <w:tabs>
          <w:tab w:val="left" w:pos="4140"/>
          <w:tab w:val="left" w:pos="4680"/>
        </w:tabs>
        <w:spacing w:line="276" w:lineRule="auto"/>
        <w:rPr>
          <w:rFonts w:ascii="宋体" w:hAnsi="宋体"/>
          <w:b/>
          <w:szCs w:val="21"/>
        </w:rPr>
      </w:pPr>
      <w:r>
        <w:rPr>
          <w:szCs w:val="21"/>
        </w:rPr>
        <w:t>24</w:t>
      </w:r>
      <w:r>
        <w:rPr>
          <w:rFonts w:hint="eastAsia"/>
          <w:szCs w:val="21"/>
        </w:rPr>
        <w:t>小时服务热线：</w:t>
      </w:r>
    </w:p>
    <w:p w:rsidR="002B7B14" w:rsidRDefault="002B7B14" w:rsidP="002B7B14">
      <w:pPr>
        <w:spacing w:line="276" w:lineRule="auto"/>
        <w:rPr>
          <w:szCs w:val="21"/>
        </w:rPr>
      </w:pPr>
      <w:r>
        <w:rPr>
          <w:szCs w:val="21"/>
        </w:rPr>
        <w:t>地址</w:t>
      </w:r>
      <w:r>
        <w:rPr>
          <w:rFonts w:hint="eastAsia"/>
          <w:szCs w:val="21"/>
        </w:rPr>
        <w:t>：上海市血液中心</w:t>
      </w:r>
    </w:p>
    <w:p w:rsidR="002B7B14" w:rsidRDefault="002B7B14" w:rsidP="002B7B14">
      <w:pPr>
        <w:widowControl/>
        <w:spacing w:line="276" w:lineRule="auto"/>
        <w:jc w:val="left"/>
        <w:rPr>
          <w:szCs w:val="21"/>
        </w:rPr>
      </w:pPr>
      <w:r>
        <w:rPr>
          <w:rFonts w:hint="eastAsia"/>
          <w:szCs w:val="21"/>
        </w:rPr>
        <w:t>专业技术支持人员：</w:t>
      </w:r>
      <w:r>
        <w:rPr>
          <w:rFonts w:hint="eastAsia"/>
          <w:szCs w:val="21"/>
        </w:rPr>
        <w:t xml:space="preserve"> </w:t>
      </w:r>
    </w:p>
    <w:p w:rsidR="002B7B14" w:rsidRDefault="002B7B14" w:rsidP="002B7B14">
      <w:pPr>
        <w:widowControl/>
        <w:spacing w:line="276" w:lineRule="auto"/>
        <w:jc w:val="left"/>
        <w:rPr>
          <w:rFonts w:ascii="宋体" w:hAnsi="宋体"/>
          <w:b/>
          <w:szCs w:val="21"/>
        </w:rPr>
      </w:pPr>
      <w:r>
        <w:rPr>
          <w:rFonts w:ascii="宋体" w:hAnsi="宋体" w:hint="eastAsia"/>
          <w:b/>
          <w:szCs w:val="21"/>
        </w:rPr>
        <w:t>五、其他</w:t>
      </w:r>
    </w:p>
    <w:p w:rsidR="002B7B14" w:rsidRDefault="002B7B14" w:rsidP="002B7B14">
      <w:pPr>
        <w:spacing w:line="276" w:lineRule="auto"/>
        <w:rPr>
          <w:szCs w:val="21"/>
        </w:rPr>
      </w:pPr>
      <w:r>
        <w:rPr>
          <w:rFonts w:hint="eastAsia"/>
          <w:szCs w:val="21"/>
        </w:rPr>
        <w:t>1</w:t>
      </w:r>
      <w:r>
        <w:rPr>
          <w:rFonts w:hint="eastAsia"/>
          <w:szCs w:val="21"/>
        </w:rPr>
        <w:t>、卖方负责安装、调试、培训、维修、保养、检测的工程师必须具有相应资质，并在有效期内。</w:t>
      </w:r>
    </w:p>
    <w:p w:rsidR="002B7B14" w:rsidRDefault="002B7B14" w:rsidP="002B7B14">
      <w:pPr>
        <w:spacing w:line="276" w:lineRule="auto"/>
        <w:rPr>
          <w:szCs w:val="21"/>
        </w:rPr>
      </w:pPr>
      <w:r>
        <w:rPr>
          <w:rFonts w:hint="eastAsia"/>
          <w:szCs w:val="21"/>
        </w:rPr>
        <w:t>2</w:t>
      </w:r>
      <w:r>
        <w:rPr>
          <w:rFonts w:hint="eastAsia"/>
          <w:szCs w:val="21"/>
        </w:rPr>
        <w:t>、卖方委托的工程师应严格按照生产厂商的说明书要求对设备进行安装、调试、培训、维修、保养与校准，并提供中文版安装、调试、培训、检测、保养、维修等服务报告。用于校准的计量器具必须是具有充分准确度与精准度的校准设备和校准基质，校准程序应符合生产厂商的说明书要求。</w:t>
      </w:r>
    </w:p>
    <w:p w:rsidR="002B7B14" w:rsidRDefault="002B7B14" w:rsidP="002B7B14">
      <w:pPr>
        <w:spacing w:line="276" w:lineRule="auto"/>
        <w:ind w:firstLineChars="2800" w:firstLine="5679"/>
        <w:rPr>
          <w:rFonts w:ascii="宋体" w:hAnsi="宋体"/>
          <w:b/>
          <w:spacing w:val="-4"/>
          <w:szCs w:val="21"/>
        </w:rPr>
      </w:pPr>
      <w:r>
        <w:rPr>
          <w:rFonts w:ascii="宋体" w:hAnsi="宋体" w:hint="eastAsia"/>
          <w:b/>
          <w:spacing w:val="-4"/>
          <w:szCs w:val="21"/>
        </w:rPr>
        <w:t xml:space="preserve">          公司</w:t>
      </w:r>
      <w:r>
        <w:rPr>
          <w:rFonts w:hint="eastAsia"/>
          <w:b/>
          <w:color w:val="000000"/>
          <w:szCs w:val="21"/>
        </w:rPr>
        <w:t>（章）</w:t>
      </w:r>
    </w:p>
    <w:p w:rsidR="002B7B14" w:rsidRDefault="002B7B14" w:rsidP="002B7B14">
      <w:pPr>
        <w:spacing w:line="276" w:lineRule="auto"/>
        <w:ind w:firstLineChars="2300" w:firstLine="4849"/>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p w:rsidR="002B2A33" w:rsidRPr="002B7B14" w:rsidRDefault="002B2A33"/>
    <w:sectPr w:rsidR="002B2A33" w:rsidRPr="002B7B14"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7B14"/>
    <w:rsid w:val="0000071B"/>
    <w:rsid w:val="0000196E"/>
    <w:rsid w:val="000021E3"/>
    <w:rsid w:val="0000232A"/>
    <w:rsid w:val="00003AE0"/>
    <w:rsid w:val="00005637"/>
    <w:rsid w:val="0001103E"/>
    <w:rsid w:val="000124B1"/>
    <w:rsid w:val="0001288F"/>
    <w:rsid w:val="00012E21"/>
    <w:rsid w:val="00015E76"/>
    <w:rsid w:val="00015F0B"/>
    <w:rsid w:val="00015F8C"/>
    <w:rsid w:val="00020B05"/>
    <w:rsid w:val="00025554"/>
    <w:rsid w:val="00026BAF"/>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61584"/>
    <w:rsid w:val="000618C6"/>
    <w:rsid w:val="00062467"/>
    <w:rsid w:val="00064C59"/>
    <w:rsid w:val="000652C0"/>
    <w:rsid w:val="000667A4"/>
    <w:rsid w:val="000673D7"/>
    <w:rsid w:val="00067B10"/>
    <w:rsid w:val="00073FCA"/>
    <w:rsid w:val="00075AFB"/>
    <w:rsid w:val="00075BBA"/>
    <w:rsid w:val="0007664F"/>
    <w:rsid w:val="00077A43"/>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610A"/>
    <w:rsid w:val="000F7D2B"/>
    <w:rsid w:val="00100DC0"/>
    <w:rsid w:val="0010162A"/>
    <w:rsid w:val="00101735"/>
    <w:rsid w:val="0010183D"/>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7B64"/>
    <w:rsid w:val="00127F0B"/>
    <w:rsid w:val="001312EE"/>
    <w:rsid w:val="00132714"/>
    <w:rsid w:val="00132B05"/>
    <w:rsid w:val="00133DA4"/>
    <w:rsid w:val="00133FF4"/>
    <w:rsid w:val="0013429B"/>
    <w:rsid w:val="0013572D"/>
    <w:rsid w:val="00136496"/>
    <w:rsid w:val="00137D3C"/>
    <w:rsid w:val="001400BA"/>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4CCE"/>
    <w:rsid w:val="00165AC7"/>
    <w:rsid w:val="001673E1"/>
    <w:rsid w:val="001677AA"/>
    <w:rsid w:val="00167867"/>
    <w:rsid w:val="00167BDC"/>
    <w:rsid w:val="0017338A"/>
    <w:rsid w:val="00173B27"/>
    <w:rsid w:val="00174CE3"/>
    <w:rsid w:val="00175DE5"/>
    <w:rsid w:val="00176942"/>
    <w:rsid w:val="00177A4B"/>
    <w:rsid w:val="00177EE9"/>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14EC"/>
    <w:rsid w:val="00232237"/>
    <w:rsid w:val="002335DE"/>
    <w:rsid w:val="00233DB8"/>
    <w:rsid w:val="00234126"/>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742A"/>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7FB7"/>
    <w:rsid w:val="002B09F9"/>
    <w:rsid w:val="002B200F"/>
    <w:rsid w:val="002B231C"/>
    <w:rsid w:val="002B2866"/>
    <w:rsid w:val="002B2A33"/>
    <w:rsid w:val="002B4A07"/>
    <w:rsid w:val="002B5E80"/>
    <w:rsid w:val="002B7067"/>
    <w:rsid w:val="002B723E"/>
    <w:rsid w:val="002B7954"/>
    <w:rsid w:val="002B7B1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22F5"/>
    <w:rsid w:val="002E29CE"/>
    <w:rsid w:val="002E33F9"/>
    <w:rsid w:val="002E4B08"/>
    <w:rsid w:val="002E4E85"/>
    <w:rsid w:val="002E4EE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40E6"/>
    <w:rsid w:val="00314C38"/>
    <w:rsid w:val="00315B51"/>
    <w:rsid w:val="00316A4E"/>
    <w:rsid w:val="00317A72"/>
    <w:rsid w:val="0032103D"/>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81567"/>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382D"/>
    <w:rsid w:val="003D3D7E"/>
    <w:rsid w:val="003D4739"/>
    <w:rsid w:val="003D4F82"/>
    <w:rsid w:val="003D5CF3"/>
    <w:rsid w:val="003D650A"/>
    <w:rsid w:val="003D698A"/>
    <w:rsid w:val="003D798C"/>
    <w:rsid w:val="003D7DDA"/>
    <w:rsid w:val="003E0527"/>
    <w:rsid w:val="003E14B2"/>
    <w:rsid w:val="003E1621"/>
    <w:rsid w:val="003E2C2E"/>
    <w:rsid w:val="003E3308"/>
    <w:rsid w:val="003E39AB"/>
    <w:rsid w:val="003E3C19"/>
    <w:rsid w:val="003E5D0C"/>
    <w:rsid w:val="003E5DA5"/>
    <w:rsid w:val="003E5F09"/>
    <w:rsid w:val="003F12F8"/>
    <w:rsid w:val="003F150C"/>
    <w:rsid w:val="003F163B"/>
    <w:rsid w:val="003F2E4F"/>
    <w:rsid w:val="003F4B5B"/>
    <w:rsid w:val="003F57D5"/>
    <w:rsid w:val="003F6B16"/>
    <w:rsid w:val="00401639"/>
    <w:rsid w:val="00402287"/>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51056"/>
    <w:rsid w:val="00452152"/>
    <w:rsid w:val="00453367"/>
    <w:rsid w:val="0045557F"/>
    <w:rsid w:val="0045657C"/>
    <w:rsid w:val="00456D14"/>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A0524"/>
    <w:rsid w:val="004A30C8"/>
    <w:rsid w:val="004A4CAC"/>
    <w:rsid w:val="004A516D"/>
    <w:rsid w:val="004A77D4"/>
    <w:rsid w:val="004B07BA"/>
    <w:rsid w:val="004B2272"/>
    <w:rsid w:val="004B28A4"/>
    <w:rsid w:val="004B3063"/>
    <w:rsid w:val="004B3411"/>
    <w:rsid w:val="004B350D"/>
    <w:rsid w:val="004B522D"/>
    <w:rsid w:val="004B62DF"/>
    <w:rsid w:val="004C0BE8"/>
    <w:rsid w:val="004C123F"/>
    <w:rsid w:val="004C3AEE"/>
    <w:rsid w:val="004C4833"/>
    <w:rsid w:val="004C5A15"/>
    <w:rsid w:val="004C65D0"/>
    <w:rsid w:val="004C6917"/>
    <w:rsid w:val="004D017E"/>
    <w:rsid w:val="004D0E8C"/>
    <w:rsid w:val="004D1C32"/>
    <w:rsid w:val="004D2AEB"/>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F3C7B"/>
    <w:rsid w:val="004F557C"/>
    <w:rsid w:val="004F5703"/>
    <w:rsid w:val="004F5B68"/>
    <w:rsid w:val="004F5F36"/>
    <w:rsid w:val="004F6781"/>
    <w:rsid w:val="004F695D"/>
    <w:rsid w:val="005015C5"/>
    <w:rsid w:val="00501C08"/>
    <w:rsid w:val="00501E55"/>
    <w:rsid w:val="0050345B"/>
    <w:rsid w:val="00503500"/>
    <w:rsid w:val="005046CC"/>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6330"/>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C5B"/>
    <w:rsid w:val="005945B6"/>
    <w:rsid w:val="00594BE4"/>
    <w:rsid w:val="00595F82"/>
    <w:rsid w:val="005967D6"/>
    <w:rsid w:val="00597CB3"/>
    <w:rsid w:val="005A388D"/>
    <w:rsid w:val="005A4E17"/>
    <w:rsid w:val="005A77DA"/>
    <w:rsid w:val="005B0715"/>
    <w:rsid w:val="005B15E4"/>
    <w:rsid w:val="005B207E"/>
    <w:rsid w:val="005B2251"/>
    <w:rsid w:val="005B29A7"/>
    <w:rsid w:val="005B2C70"/>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087A"/>
    <w:rsid w:val="006122E1"/>
    <w:rsid w:val="006124E7"/>
    <w:rsid w:val="00612B47"/>
    <w:rsid w:val="0061491D"/>
    <w:rsid w:val="00615DE6"/>
    <w:rsid w:val="0061679E"/>
    <w:rsid w:val="00622E33"/>
    <w:rsid w:val="006234BE"/>
    <w:rsid w:val="00624564"/>
    <w:rsid w:val="00624A78"/>
    <w:rsid w:val="00624C3B"/>
    <w:rsid w:val="00625529"/>
    <w:rsid w:val="0062624F"/>
    <w:rsid w:val="00626919"/>
    <w:rsid w:val="006303CC"/>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AA3"/>
    <w:rsid w:val="0068752B"/>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7B46"/>
    <w:rsid w:val="00767BC2"/>
    <w:rsid w:val="007708CE"/>
    <w:rsid w:val="00771F76"/>
    <w:rsid w:val="00773463"/>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FFB"/>
    <w:rsid w:val="007B3E0E"/>
    <w:rsid w:val="007B4118"/>
    <w:rsid w:val="007B4B5E"/>
    <w:rsid w:val="007B6222"/>
    <w:rsid w:val="007B79E8"/>
    <w:rsid w:val="007B7AC5"/>
    <w:rsid w:val="007B7E3B"/>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3D7"/>
    <w:rsid w:val="00817397"/>
    <w:rsid w:val="008178CE"/>
    <w:rsid w:val="008226A5"/>
    <w:rsid w:val="00822F30"/>
    <w:rsid w:val="0082319E"/>
    <w:rsid w:val="00825067"/>
    <w:rsid w:val="008255FD"/>
    <w:rsid w:val="00830F3D"/>
    <w:rsid w:val="008310CE"/>
    <w:rsid w:val="008311D5"/>
    <w:rsid w:val="008317BA"/>
    <w:rsid w:val="00831A9A"/>
    <w:rsid w:val="0083298D"/>
    <w:rsid w:val="00834CA1"/>
    <w:rsid w:val="00835129"/>
    <w:rsid w:val="0083538A"/>
    <w:rsid w:val="008372AD"/>
    <w:rsid w:val="0084412A"/>
    <w:rsid w:val="00844655"/>
    <w:rsid w:val="00844C9B"/>
    <w:rsid w:val="0084791C"/>
    <w:rsid w:val="00850477"/>
    <w:rsid w:val="00850529"/>
    <w:rsid w:val="0085081A"/>
    <w:rsid w:val="00850896"/>
    <w:rsid w:val="00850CE3"/>
    <w:rsid w:val="00852E28"/>
    <w:rsid w:val="00852F00"/>
    <w:rsid w:val="0085442A"/>
    <w:rsid w:val="00855CBF"/>
    <w:rsid w:val="00860BDD"/>
    <w:rsid w:val="008624FE"/>
    <w:rsid w:val="00864954"/>
    <w:rsid w:val="00865471"/>
    <w:rsid w:val="0086702E"/>
    <w:rsid w:val="008672FB"/>
    <w:rsid w:val="0087176D"/>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586A"/>
    <w:rsid w:val="008B5DA0"/>
    <w:rsid w:val="008B6C47"/>
    <w:rsid w:val="008B72CA"/>
    <w:rsid w:val="008B7783"/>
    <w:rsid w:val="008B78C5"/>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73D"/>
    <w:rsid w:val="008D3BCE"/>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218"/>
    <w:rsid w:val="0090234C"/>
    <w:rsid w:val="0090337F"/>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6423"/>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66B7"/>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25C9"/>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C06B1"/>
    <w:rsid w:val="00AC1A3C"/>
    <w:rsid w:val="00AC21BF"/>
    <w:rsid w:val="00AC3114"/>
    <w:rsid w:val="00AC35EE"/>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6007C"/>
    <w:rsid w:val="00C616E0"/>
    <w:rsid w:val="00C62075"/>
    <w:rsid w:val="00C62395"/>
    <w:rsid w:val="00C624E2"/>
    <w:rsid w:val="00C62C07"/>
    <w:rsid w:val="00C63F21"/>
    <w:rsid w:val="00C66C6F"/>
    <w:rsid w:val="00C66D9C"/>
    <w:rsid w:val="00C67ABD"/>
    <w:rsid w:val="00C712B4"/>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B24AA"/>
    <w:rsid w:val="00CB2C26"/>
    <w:rsid w:val="00CB6DF8"/>
    <w:rsid w:val="00CB70BA"/>
    <w:rsid w:val="00CB7575"/>
    <w:rsid w:val="00CB7914"/>
    <w:rsid w:val="00CB793E"/>
    <w:rsid w:val="00CC03E6"/>
    <w:rsid w:val="00CC1043"/>
    <w:rsid w:val="00CC22DB"/>
    <w:rsid w:val="00CC32BB"/>
    <w:rsid w:val="00CC4311"/>
    <w:rsid w:val="00CC6C29"/>
    <w:rsid w:val="00CC6EB7"/>
    <w:rsid w:val="00CD07CC"/>
    <w:rsid w:val="00CD0871"/>
    <w:rsid w:val="00CD0FC5"/>
    <w:rsid w:val="00CD17B4"/>
    <w:rsid w:val="00CD1B04"/>
    <w:rsid w:val="00CD1B22"/>
    <w:rsid w:val="00CD2CC8"/>
    <w:rsid w:val="00CD4837"/>
    <w:rsid w:val="00CD6296"/>
    <w:rsid w:val="00CD6DFE"/>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B"/>
    <w:rsid w:val="00D20601"/>
    <w:rsid w:val="00D20CED"/>
    <w:rsid w:val="00D229E8"/>
    <w:rsid w:val="00D22F1B"/>
    <w:rsid w:val="00D236C8"/>
    <w:rsid w:val="00D23BF4"/>
    <w:rsid w:val="00D24EB4"/>
    <w:rsid w:val="00D26DB2"/>
    <w:rsid w:val="00D2747C"/>
    <w:rsid w:val="00D30498"/>
    <w:rsid w:val="00D30E3E"/>
    <w:rsid w:val="00D30FEF"/>
    <w:rsid w:val="00D31970"/>
    <w:rsid w:val="00D31DFA"/>
    <w:rsid w:val="00D32B19"/>
    <w:rsid w:val="00D32C8C"/>
    <w:rsid w:val="00D3454D"/>
    <w:rsid w:val="00D34F98"/>
    <w:rsid w:val="00D35075"/>
    <w:rsid w:val="00D3636C"/>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626D"/>
    <w:rsid w:val="00D57106"/>
    <w:rsid w:val="00D57544"/>
    <w:rsid w:val="00D57B8E"/>
    <w:rsid w:val="00D61B13"/>
    <w:rsid w:val="00D631F5"/>
    <w:rsid w:val="00D63B2E"/>
    <w:rsid w:val="00D6495B"/>
    <w:rsid w:val="00D6665E"/>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5012"/>
    <w:rsid w:val="00DD6350"/>
    <w:rsid w:val="00DD6EE5"/>
    <w:rsid w:val="00DE0ADF"/>
    <w:rsid w:val="00DE10D9"/>
    <w:rsid w:val="00DE256D"/>
    <w:rsid w:val="00DE2798"/>
    <w:rsid w:val="00DE3285"/>
    <w:rsid w:val="00DE346D"/>
    <w:rsid w:val="00DE3B03"/>
    <w:rsid w:val="00DE4D69"/>
    <w:rsid w:val="00DE6B92"/>
    <w:rsid w:val="00DE773D"/>
    <w:rsid w:val="00DF1008"/>
    <w:rsid w:val="00DF40B2"/>
    <w:rsid w:val="00DF45A9"/>
    <w:rsid w:val="00DF4CD3"/>
    <w:rsid w:val="00DF503E"/>
    <w:rsid w:val="00DF56E6"/>
    <w:rsid w:val="00E00188"/>
    <w:rsid w:val="00E00284"/>
    <w:rsid w:val="00E022D2"/>
    <w:rsid w:val="00E04BA8"/>
    <w:rsid w:val="00E04BB2"/>
    <w:rsid w:val="00E07CDC"/>
    <w:rsid w:val="00E102D1"/>
    <w:rsid w:val="00E11ACC"/>
    <w:rsid w:val="00E11B72"/>
    <w:rsid w:val="00E1326A"/>
    <w:rsid w:val="00E16B75"/>
    <w:rsid w:val="00E20047"/>
    <w:rsid w:val="00E206E0"/>
    <w:rsid w:val="00E211BA"/>
    <w:rsid w:val="00E212DE"/>
    <w:rsid w:val="00E22F5E"/>
    <w:rsid w:val="00E26353"/>
    <w:rsid w:val="00E26F54"/>
    <w:rsid w:val="00E273E6"/>
    <w:rsid w:val="00E305CB"/>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1188"/>
    <w:rsid w:val="00E515A4"/>
    <w:rsid w:val="00E51644"/>
    <w:rsid w:val="00E53863"/>
    <w:rsid w:val="00E55281"/>
    <w:rsid w:val="00E55623"/>
    <w:rsid w:val="00E558A3"/>
    <w:rsid w:val="00E5656F"/>
    <w:rsid w:val="00E61C61"/>
    <w:rsid w:val="00E62D04"/>
    <w:rsid w:val="00E63132"/>
    <w:rsid w:val="00E63774"/>
    <w:rsid w:val="00E63789"/>
    <w:rsid w:val="00E63D5A"/>
    <w:rsid w:val="00E64A64"/>
    <w:rsid w:val="00E64C8F"/>
    <w:rsid w:val="00E65267"/>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D44"/>
    <w:rsid w:val="00EC028F"/>
    <w:rsid w:val="00EC08D5"/>
    <w:rsid w:val="00EC20DB"/>
    <w:rsid w:val="00EC4A1A"/>
    <w:rsid w:val="00EC4B50"/>
    <w:rsid w:val="00EC4C99"/>
    <w:rsid w:val="00EC4F4B"/>
    <w:rsid w:val="00EC5189"/>
    <w:rsid w:val="00EC6459"/>
    <w:rsid w:val="00EC67FD"/>
    <w:rsid w:val="00EC6B7F"/>
    <w:rsid w:val="00EC74CE"/>
    <w:rsid w:val="00EC786A"/>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6B77"/>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42D5"/>
    <w:rsid w:val="00F94D23"/>
    <w:rsid w:val="00F95248"/>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5040"/>
    <w:rsid w:val="00FE696A"/>
    <w:rsid w:val="00FE7379"/>
    <w:rsid w:val="00FE7843"/>
    <w:rsid w:val="00FF26B9"/>
    <w:rsid w:val="00FF4A67"/>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2B7B14"/>
    <w:pPr>
      <w:ind w:firstLine="420"/>
    </w:pPr>
  </w:style>
  <w:style w:type="paragraph" w:customStyle="1" w:styleId="bds">
    <w:name w:val="bds"/>
    <w:basedOn w:val="a"/>
    <w:qFormat/>
    <w:rsid w:val="002B7B14"/>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2B7B14"/>
    <w:rPr>
      <w:rFonts w:ascii="Times New Roman" w:eastAsia="宋体" w:hAnsi="Times New Roman" w:cs="Times New Roman"/>
      <w:szCs w:val="20"/>
    </w:rPr>
  </w:style>
  <w:style w:type="paragraph" w:customStyle="1" w:styleId="at1">
    <w:name w:val="at1"/>
    <w:basedOn w:val="a"/>
    <w:uiPriority w:val="99"/>
    <w:qFormat/>
    <w:rsid w:val="002B7B14"/>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2B7B14"/>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1407</Words>
  <Characters>8026</Characters>
  <Application>Microsoft Office Word</Application>
  <DocSecurity>0</DocSecurity>
  <Lines>66</Lines>
  <Paragraphs>18</Paragraphs>
  <ScaleCrop>false</ScaleCrop>
  <Company>微软中国</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2020-08-10T06:52:00Z</dcterms:created>
  <dcterms:modified xsi:type="dcterms:W3CDTF">2020-08-10T06:53:00Z</dcterms:modified>
</cp:coreProperties>
</file>