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45" w:rsidRPr="00060445" w:rsidRDefault="00060445" w:rsidP="00060445">
      <w:pPr>
        <w:rPr>
          <w:sz w:val="28"/>
          <w:szCs w:val="28"/>
        </w:rPr>
      </w:pPr>
      <w:r w:rsidRPr="00060445">
        <w:rPr>
          <w:rFonts w:hint="eastAsia"/>
          <w:sz w:val="28"/>
          <w:szCs w:val="28"/>
        </w:rPr>
        <w:t>关于印发医疗机构内新型冠状病毒感染预防与控制技术指南（第一版）的通知</w:t>
      </w:r>
    </w:p>
    <w:p w:rsidR="00060445" w:rsidRDefault="00060445" w:rsidP="00060445">
      <w:pPr>
        <w:jc w:val="center"/>
      </w:pPr>
      <w:r>
        <w:rPr>
          <w:rFonts w:hint="eastAsia"/>
        </w:rPr>
        <w:t>发布时间：</w:t>
      </w:r>
      <w:r>
        <w:rPr>
          <w:rFonts w:hint="eastAsia"/>
        </w:rPr>
        <w:t xml:space="preserve"> 2020-01-23 </w:t>
      </w:r>
      <w:r>
        <w:rPr>
          <w:rFonts w:hint="eastAsia"/>
        </w:rPr>
        <w:t>来源</w:t>
      </w:r>
      <w:r>
        <w:rPr>
          <w:rFonts w:hint="eastAsia"/>
        </w:rPr>
        <w:t xml:space="preserve">: </w:t>
      </w:r>
      <w:r>
        <w:rPr>
          <w:rFonts w:hint="eastAsia"/>
        </w:rPr>
        <w:t>医政医管局</w:t>
      </w:r>
    </w:p>
    <w:p w:rsidR="00060445" w:rsidRDefault="00060445" w:rsidP="00060445">
      <w:pPr>
        <w:ind w:leftChars="-135" w:hangingChars="135" w:hanging="283"/>
        <w:jc w:val="center"/>
      </w:pPr>
      <w:r>
        <w:rPr>
          <w:rFonts w:hint="eastAsia"/>
        </w:rPr>
        <w:t>国卫办医函〔</w:t>
      </w:r>
      <w:r>
        <w:rPr>
          <w:rFonts w:hint="eastAsia"/>
        </w:rPr>
        <w:t>2020</w:t>
      </w:r>
      <w:r>
        <w:rPr>
          <w:rFonts w:hint="eastAsia"/>
        </w:rPr>
        <w:t>〕</w:t>
      </w:r>
      <w:r>
        <w:rPr>
          <w:rFonts w:hint="eastAsia"/>
        </w:rPr>
        <w:t xml:space="preserve">65 </w:t>
      </w:r>
      <w:r>
        <w:rPr>
          <w:rFonts w:hint="eastAsia"/>
        </w:rPr>
        <w:t>号</w:t>
      </w:r>
    </w:p>
    <w:p w:rsidR="00060445" w:rsidRDefault="00060445" w:rsidP="00060445">
      <w:r>
        <w:t> </w:t>
      </w:r>
    </w:p>
    <w:p w:rsidR="00060445" w:rsidRDefault="00060445" w:rsidP="00060445"/>
    <w:p w:rsidR="00060445" w:rsidRDefault="00060445" w:rsidP="00060445">
      <w:r>
        <w:rPr>
          <w:rFonts w:hint="eastAsia"/>
        </w:rPr>
        <w:t>各省、自治区、直辖市及新疆生产建设兵团卫生健康委：</w:t>
      </w:r>
    </w:p>
    <w:p w:rsidR="00060445" w:rsidRDefault="00060445" w:rsidP="00060445">
      <w:r>
        <w:rPr>
          <w:rFonts w:hint="eastAsia"/>
        </w:rPr>
        <w:t xml:space="preserve">　　为进一步做好新型冠状病毒感染的预防与控制工作，有效降低医疗机构内的传播风险，保障医疗质量和医疗安全，我委组织制定了《医疗机构内新型冠状病毒感染预防与控制技术指南（第一版））》。现印发给你们，请地方各级卫生健康行政部门指定专人负责辖区内医疗机构的感染防控工作，最大限度减少新型冠状病毒在医疗机构内的传播风险。同时，请将省级卫生健康行政部门专门负责人姓名、联系电话、处室、职务等信息，于</w:t>
      </w:r>
      <w:r>
        <w:rPr>
          <w:rFonts w:hint="eastAsia"/>
        </w:rPr>
        <w:t>2020</w:t>
      </w:r>
      <w:r>
        <w:rPr>
          <w:rFonts w:hint="eastAsia"/>
        </w:rPr>
        <w:t>年</w:t>
      </w:r>
      <w:r>
        <w:rPr>
          <w:rFonts w:hint="eastAsia"/>
        </w:rPr>
        <w:t>1</w:t>
      </w:r>
      <w:r>
        <w:rPr>
          <w:rFonts w:hint="eastAsia"/>
        </w:rPr>
        <w:t>月</w:t>
      </w:r>
      <w:r>
        <w:rPr>
          <w:rFonts w:hint="eastAsia"/>
        </w:rPr>
        <w:t>23</w:t>
      </w:r>
      <w:r>
        <w:rPr>
          <w:rFonts w:hint="eastAsia"/>
        </w:rPr>
        <w:t>日</w:t>
      </w:r>
      <w:r>
        <w:rPr>
          <w:rFonts w:hint="eastAsia"/>
        </w:rPr>
        <w:t>10</w:t>
      </w:r>
      <w:r>
        <w:rPr>
          <w:rFonts w:hint="eastAsia"/>
        </w:rPr>
        <w:t>时前报我委医政医管局。</w:t>
      </w:r>
    </w:p>
    <w:p w:rsidR="00060445" w:rsidRDefault="00060445" w:rsidP="00060445">
      <w:r>
        <w:rPr>
          <w:rFonts w:hint="eastAsia"/>
        </w:rPr>
        <w:t xml:space="preserve">　　联系人：医政医管局</w:t>
      </w:r>
      <w:r>
        <w:t xml:space="preserve">  </w:t>
      </w:r>
      <w:r>
        <w:rPr>
          <w:rFonts w:hint="eastAsia"/>
        </w:rPr>
        <w:t>张文宝、王曼莉</w:t>
      </w:r>
    </w:p>
    <w:p w:rsidR="00060445" w:rsidRDefault="00060445" w:rsidP="00060445">
      <w:r>
        <w:rPr>
          <w:rFonts w:hint="eastAsia"/>
        </w:rPr>
        <w:t xml:space="preserve">　　联系电话：</w:t>
      </w:r>
      <w:r>
        <w:rPr>
          <w:rFonts w:hint="eastAsia"/>
        </w:rPr>
        <w:t>010-68792730</w:t>
      </w:r>
      <w:r>
        <w:rPr>
          <w:rFonts w:hint="eastAsia"/>
        </w:rPr>
        <w:t>、</w:t>
      </w:r>
      <w:r>
        <w:rPr>
          <w:rFonts w:hint="eastAsia"/>
        </w:rPr>
        <w:t>68792733</w:t>
      </w:r>
    </w:p>
    <w:p w:rsidR="00060445" w:rsidRDefault="00060445" w:rsidP="00060445">
      <w:r>
        <w:t> </w:t>
      </w:r>
    </w:p>
    <w:p w:rsidR="00060445" w:rsidRDefault="00060445" w:rsidP="00060445"/>
    <w:p w:rsidR="00060445" w:rsidRDefault="00060445" w:rsidP="00060445">
      <w:r>
        <w:t> </w:t>
      </w:r>
    </w:p>
    <w:p w:rsidR="00060445" w:rsidRDefault="00060445" w:rsidP="00060445"/>
    <w:p w:rsidR="00060445" w:rsidRDefault="00060445" w:rsidP="00060445">
      <w:pPr>
        <w:jc w:val="right"/>
      </w:pPr>
      <w:r>
        <w:rPr>
          <w:rFonts w:hint="eastAsia"/>
        </w:rPr>
        <w:t>国家卫生健康委办公厅</w:t>
      </w:r>
    </w:p>
    <w:p w:rsidR="00060445" w:rsidRDefault="00060445" w:rsidP="00060445">
      <w:pPr>
        <w:jc w:val="right"/>
      </w:pPr>
    </w:p>
    <w:p w:rsidR="00060445" w:rsidRDefault="00060445" w:rsidP="00060445">
      <w:pPr>
        <w:jc w:val="right"/>
      </w:pPr>
      <w:r>
        <w:rPr>
          <w:rFonts w:hint="eastAsia"/>
        </w:rPr>
        <w:t>2020</w:t>
      </w:r>
      <w:r>
        <w:rPr>
          <w:rFonts w:hint="eastAsia"/>
        </w:rPr>
        <w:t>年</w:t>
      </w:r>
      <w:r>
        <w:rPr>
          <w:rFonts w:hint="eastAsia"/>
        </w:rPr>
        <w:t>1</w:t>
      </w:r>
      <w:r>
        <w:rPr>
          <w:rFonts w:hint="eastAsia"/>
        </w:rPr>
        <w:t>月</w:t>
      </w:r>
      <w:r>
        <w:rPr>
          <w:rFonts w:hint="eastAsia"/>
        </w:rPr>
        <w:t>22</w:t>
      </w:r>
      <w:r>
        <w:rPr>
          <w:rFonts w:hint="eastAsia"/>
        </w:rPr>
        <w:t>日</w:t>
      </w:r>
    </w:p>
    <w:p w:rsidR="00060445" w:rsidRDefault="00060445" w:rsidP="00060445">
      <w:r>
        <w:t> </w:t>
      </w:r>
    </w:p>
    <w:p w:rsidR="00060445" w:rsidRDefault="00060445" w:rsidP="00060445"/>
    <w:p w:rsidR="00060445" w:rsidRDefault="00060445" w:rsidP="00060445">
      <w:r>
        <w:t> </w:t>
      </w:r>
    </w:p>
    <w:p w:rsidR="00060445" w:rsidRDefault="00060445" w:rsidP="00060445"/>
    <w:p w:rsidR="00060445" w:rsidRDefault="00060445" w:rsidP="00060445">
      <w:pPr>
        <w:jc w:val="center"/>
      </w:pPr>
      <w:r w:rsidRPr="00060445">
        <w:rPr>
          <w:rFonts w:hint="eastAsia"/>
          <w:sz w:val="28"/>
          <w:szCs w:val="28"/>
        </w:rPr>
        <w:t>医疗机构内新型冠状病毒感染预防与控制技术指南（第一版）</w:t>
      </w:r>
    </w:p>
    <w:p w:rsidR="00060445" w:rsidRDefault="00060445" w:rsidP="00060445"/>
    <w:p w:rsidR="00060445" w:rsidRDefault="00060445" w:rsidP="00060445"/>
    <w:p w:rsidR="00060445" w:rsidRDefault="00060445" w:rsidP="00060445">
      <w:r>
        <w:rPr>
          <w:rFonts w:hint="eastAsia"/>
        </w:rPr>
        <w:t xml:space="preserve">　　为进一步做好新型冠状病毒感染预防与控制工作，有效降低新型冠状病毒在医疗机构内的传播风险，规范医务人员行为，特制定本技术指南。</w:t>
      </w:r>
    </w:p>
    <w:p w:rsidR="00060445" w:rsidRDefault="00060445" w:rsidP="00060445">
      <w:r>
        <w:rPr>
          <w:rFonts w:hint="eastAsia"/>
        </w:rPr>
        <w:t xml:space="preserve">　　一、基本要求</w:t>
      </w:r>
    </w:p>
    <w:p w:rsidR="00060445" w:rsidRDefault="00060445" w:rsidP="00060445">
      <w:r>
        <w:rPr>
          <w:rFonts w:hint="eastAsia"/>
        </w:rPr>
        <w:t xml:space="preserve">　　（一）制定应急预案和工作流程。医疗机构应当严格落实《关于进一步加强医疗机构感染预防与控制工作的通知》（国卫办医函〔</w:t>
      </w:r>
      <w:r>
        <w:rPr>
          <w:rFonts w:hint="eastAsia"/>
        </w:rPr>
        <w:t>2019</w:t>
      </w:r>
      <w:r>
        <w:rPr>
          <w:rFonts w:hint="eastAsia"/>
        </w:rPr>
        <w:t>〕</w:t>
      </w:r>
      <w:r>
        <w:rPr>
          <w:rFonts w:hint="eastAsia"/>
        </w:rPr>
        <w:t>480</w:t>
      </w:r>
      <w:r>
        <w:rPr>
          <w:rFonts w:hint="eastAsia"/>
        </w:rPr>
        <w:t>号），根据新型冠状病毒的病原学特点，结合传染源、传播途径、易感人群和诊疗条件等，建立预警机制，制定应急预案和工作流程。</w:t>
      </w:r>
    </w:p>
    <w:p w:rsidR="00060445" w:rsidRDefault="00060445" w:rsidP="00060445">
      <w:r>
        <w:rPr>
          <w:rFonts w:hint="eastAsia"/>
        </w:rPr>
        <w:t xml:space="preserve">　　（二）开展全员培训。依据岗位职责确定针对不同人员的培训内容，尤其是对高风险科室如发热门诊、内科门诊、儿科门诊、急诊、</w:t>
      </w:r>
      <w:r>
        <w:rPr>
          <w:rFonts w:hint="eastAsia"/>
        </w:rPr>
        <w:t>ICU</w:t>
      </w:r>
      <w:r>
        <w:rPr>
          <w:rFonts w:hint="eastAsia"/>
        </w:rPr>
        <w:t>和呼吸病房的医务人员要重点培训，使其熟练掌握新型冠状病毒感染的防控知识、方法与技能，做到早发现、早报告、早隔离、早诊断、早治疗、早控制。</w:t>
      </w:r>
    </w:p>
    <w:p w:rsidR="00060445" w:rsidRDefault="00060445" w:rsidP="00060445">
      <w:r>
        <w:rPr>
          <w:rFonts w:hint="eastAsia"/>
        </w:rPr>
        <w:t xml:space="preserve">　　（三）做好医务人员防护。医疗机构应当规范消毒、隔离和防护工作，储备质量合格、数量充足的防护物资，如消毒产品和医用外科口罩、医用防护口罩、隔离衣、眼罩等防护用品，确保医务人员个人防护到位。在严格落实标准预防的基础上，强化接触传播、飞沫传播和空气传播的感染防控。正确选择和佩戴口罩、手卫生是感染防控的关键措施。</w:t>
      </w:r>
    </w:p>
    <w:p w:rsidR="00060445" w:rsidRDefault="00060445" w:rsidP="00060445">
      <w:r>
        <w:rPr>
          <w:rFonts w:hint="eastAsia"/>
        </w:rPr>
        <w:t xml:space="preserve">　　（四）关注医务人员健康。医疗机构应当合理调配人力资源和班次安排，避免医务人员过度劳累。提供营养膳食，增强医务人员免疫力。针对岗位特点和风险评估结果，开展主动健康监测，包括体温和</w:t>
      </w:r>
      <w:r>
        <w:rPr>
          <w:rFonts w:hint="eastAsia"/>
        </w:rPr>
        <w:lastRenderedPageBreak/>
        <w:t>呼吸系统症状等。采取多种措施，保障医务人员健康地为患者提供医疗服务。</w:t>
      </w:r>
    </w:p>
    <w:p w:rsidR="00060445" w:rsidRDefault="00060445" w:rsidP="00060445">
      <w:r>
        <w:rPr>
          <w:rFonts w:hint="eastAsia"/>
        </w:rPr>
        <w:t xml:space="preserve">　　（五）加强感染监测。做好早期预警预报，加强对感染防控工作的监督与指导，发现隐患，及时改进。发现疑似或确诊新型冠状病毒感染的肺炎患者时，应当按照有关要求及时报告，并在</w:t>
      </w:r>
      <w:r>
        <w:rPr>
          <w:rFonts w:hint="eastAsia"/>
        </w:rPr>
        <w:t>2</w:t>
      </w:r>
      <w:r>
        <w:rPr>
          <w:rFonts w:hint="eastAsia"/>
        </w:rPr>
        <w:t>小时内上报信息，做好相应处置工作。</w:t>
      </w:r>
    </w:p>
    <w:p w:rsidR="00060445" w:rsidRDefault="00060445" w:rsidP="00060445">
      <w:r>
        <w:rPr>
          <w:rFonts w:hint="eastAsia"/>
        </w:rPr>
        <w:t xml:space="preserve">　　（六）做好清洁消毒管理。按照《医院空气净化管理规范》，加强诊疗环境的通风，有条件的医疗机构可进行空气消毒，也可配备循环风空气消毒设备。严格执行《医疗机构消毒技术规范》，做好诊疗环境（空气、物体表面、地面等）、医疗器械、患者用物等的清洁消毒，严格患者呼吸道分泌物、排泄物、呕吐物的处理，严格终末消毒。</w:t>
      </w:r>
    </w:p>
    <w:p w:rsidR="00060445" w:rsidRDefault="00060445" w:rsidP="00060445">
      <w:r>
        <w:rPr>
          <w:rFonts w:hint="eastAsia"/>
        </w:rPr>
        <w:t xml:space="preserve">　　（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rsidR="00060445" w:rsidRDefault="00060445" w:rsidP="00060445">
      <w:r>
        <w:rPr>
          <w:rFonts w:hint="eastAsia"/>
        </w:rPr>
        <w:t xml:space="preserve">　　（八）加强患者教育。医疗机构应当积极开展就诊患者及其陪同人员的教育，使其了解新型冠状病毒的防护知识，指导其正确洗手、咳嗽礼仪、医学观察和居家隔离等。</w:t>
      </w:r>
    </w:p>
    <w:p w:rsidR="00060445" w:rsidRDefault="00060445" w:rsidP="00060445">
      <w:r>
        <w:rPr>
          <w:rFonts w:hint="eastAsia"/>
        </w:rPr>
        <w:t xml:space="preserve">　　（九）加强感染暴发管理。严格落实医疗机构感染预防与控制的各项规章制度，最大限度降低感染暴发的风险。增强敏感性，一旦发生新型冠状病毒感染疑似暴发或暴发后，医疗机构必须按照规定及时报告，并依据相关标准和流程，启动应急预案，配合做好调查处置工作。</w:t>
      </w:r>
    </w:p>
    <w:p w:rsidR="00060445" w:rsidRDefault="00060445" w:rsidP="00060445">
      <w:r>
        <w:rPr>
          <w:rFonts w:hint="eastAsia"/>
        </w:rPr>
        <w:t xml:space="preserve">　　（十）加强医疗废物管理。将新型冠状病毒感染确诊或疑似患者产生的医疗废物，纳入感染性医疗废物管理，严格按照《医疗废物管理条例》和《医疗卫生机构医疗废物管理办法》有关规定，进行规范处置。</w:t>
      </w:r>
    </w:p>
    <w:p w:rsidR="00060445" w:rsidRDefault="00060445" w:rsidP="00060445">
      <w:r>
        <w:rPr>
          <w:rFonts w:hint="eastAsia"/>
        </w:rPr>
        <w:t xml:space="preserve">　　二、重点部门管理</w:t>
      </w:r>
    </w:p>
    <w:p w:rsidR="00060445" w:rsidRDefault="00060445" w:rsidP="00060445">
      <w:r>
        <w:rPr>
          <w:rFonts w:hint="eastAsia"/>
        </w:rPr>
        <w:t xml:space="preserve">　　（一）发热门诊。</w:t>
      </w:r>
    </w:p>
    <w:p w:rsidR="00060445" w:rsidRDefault="00060445" w:rsidP="00060445">
      <w:r>
        <w:rPr>
          <w:rFonts w:hint="eastAsia"/>
        </w:rPr>
        <w:t xml:space="preserve">　　</w:t>
      </w:r>
      <w:r>
        <w:rPr>
          <w:rFonts w:hint="eastAsia"/>
        </w:rPr>
        <w:t>1.</w:t>
      </w:r>
      <w:r>
        <w:rPr>
          <w:rFonts w:hint="eastAsia"/>
        </w:rPr>
        <w:t>发热门诊建筑布局和工作流程应当符合《医院隔离技术规范》等有关要求。</w:t>
      </w:r>
    </w:p>
    <w:p w:rsidR="00060445" w:rsidRDefault="00060445" w:rsidP="00060445">
      <w:r>
        <w:rPr>
          <w:rFonts w:hint="eastAsia"/>
        </w:rPr>
        <w:t xml:space="preserve">　　</w:t>
      </w:r>
      <w:r>
        <w:rPr>
          <w:rFonts w:hint="eastAsia"/>
        </w:rPr>
        <w:t>2.</w:t>
      </w:r>
      <w:r>
        <w:rPr>
          <w:rFonts w:hint="eastAsia"/>
        </w:rPr>
        <w:t>留观室或抢救室加强通风；如使用机械通风，应当控制气流方向，由清洁侧流向污染侧。</w:t>
      </w:r>
    </w:p>
    <w:p w:rsidR="00060445" w:rsidRDefault="00060445" w:rsidP="00060445">
      <w:r>
        <w:rPr>
          <w:rFonts w:hint="eastAsia"/>
        </w:rPr>
        <w:t xml:space="preserve">　　</w:t>
      </w:r>
      <w:r>
        <w:rPr>
          <w:rFonts w:hint="eastAsia"/>
        </w:rPr>
        <w:t>3.</w:t>
      </w:r>
      <w:r>
        <w:rPr>
          <w:rFonts w:hint="eastAsia"/>
        </w:rPr>
        <w:t>配备符合要求、数量充足的医务人员防护用品，发热门诊出入口应当设有速干手消毒剂等手卫生设施。</w:t>
      </w:r>
    </w:p>
    <w:p w:rsidR="00060445" w:rsidRDefault="00060445" w:rsidP="00060445">
      <w:r>
        <w:rPr>
          <w:rFonts w:hint="eastAsia"/>
        </w:rPr>
        <w:t xml:space="preserve">　　</w:t>
      </w:r>
      <w:r>
        <w:rPr>
          <w:rFonts w:hint="eastAsia"/>
        </w:rPr>
        <w:t>4.</w:t>
      </w:r>
      <w:r>
        <w:rPr>
          <w:rFonts w:hint="eastAsia"/>
        </w:rPr>
        <w:t>医务人员开展诊疗工作应当执行标准预防。要正确佩戴医用外科口罩或医用防护口罩，戴口罩前和摘口罩后应当进行洗手或手卫生消毒。进出发热门诊和留观病房，严格按照《医务人员穿脱防护用品的流程》（见附件）要求，正确穿脱防护用品。</w:t>
      </w:r>
    </w:p>
    <w:p w:rsidR="00060445" w:rsidRDefault="00060445" w:rsidP="00060445">
      <w:r>
        <w:rPr>
          <w:rFonts w:hint="eastAsia"/>
        </w:rPr>
        <w:t xml:space="preserve">　　</w:t>
      </w:r>
      <w:r>
        <w:rPr>
          <w:rFonts w:hint="eastAsia"/>
        </w:rPr>
        <w:t>5.</w:t>
      </w:r>
      <w:r>
        <w:rPr>
          <w:rFonts w:hint="eastAsia"/>
        </w:rPr>
        <w:t>医务人员应当掌握新型冠状病毒感染的流行病学特点与临床特征，按照诊疗规范进行患者筛查，对疑似或确诊患者立即采取隔离措施并及时报告。</w:t>
      </w:r>
    </w:p>
    <w:p w:rsidR="00060445" w:rsidRDefault="00060445" w:rsidP="00060445">
      <w:r>
        <w:rPr>
          <w:rFonts w:hint="eastAsia"/>
        </w:rPr>
        <w:t xml:space="preserve">　　</w:t>
      </w:r>
      <w:r>
        <w:rPr>
          <w:rFonts w:hint="eastAsia"/>
        </w:rPr>
        <w:t>6.</w:t>
      </w:r>
      <w:r>
        <w:rPr>
          <w:rFonts w:hint="eastAsia"/>
        </w:rPr>
        <w:t>患者转出后按《医疗机构消毒技术规范》进行终末处理。</w:t>
      </w:r>
    </w:p>
    <w:p w:rsidR="00060445" w:rsidRDefault="00060445" w:rsidP="00060445">
      <w:r>
        <w:rPr>
          <w:rFonts w:hint="eastAsia"/>
        </w:rPr>
        <w:t xml:space="preserve">　　</w:t>
      </w:r>
      <w:r>
        <w:rPr>
          <w:rFonts w:hint="eastAsia"/>
        </w:rPr>
        <w:t>7.</w:t>
      </w:r>
      <w:r>
        <w:rPr>
          <w:rFonts w:hint="eastAsia"/>
        </w:rPr>
        <w:t>医疗机构应当为患者及陪同人员提供口罩并指导其正确佩戴。</w:t>
      </w:r>
    </w:p>
    <w:p w:rsidR="00060445" w:rsidRDefault="00060445" w:rsidP="00060445">
      <w:r>
        <w:rPr>
          <w:rFonts w:hint="eastAsia"/>
        </w:rPr>
        <w:t xml:space="preserve">　　（二）急诊。</w:t>
      </w:r>
    </w:p>
    <w:p w:rsidR="00060445" w:rsidRDefault="00060445" w:rsidP="00060445">
      <w:r>
        <w:rPr>
          <w:rFonts w:hint="eastAsia"/>
        </w:rPr>
        <w:t xml:space="preserve">　　</w:t>
      </w:r>
      <w:r>
        <w:rPr>
          <w:rFonts w:hint="eastAsia"/>
        </w:rPr>
        <w:t>1.</w:t>
      </w:r>
      <w:r>
        <w:rPr>
          <w:rFonts w:hint="eastAsia"/>
        </w:rPr>
        <w:t>落实预检分诊制度，引导发热患者至发热门诊就诊，制定并完善重症患者的转出、救治应急预案并严格执行。</w:t>
      </w:r>
    </w:p>
    <w:p w:rsidR="00060445" w:rsidRDefault="00060445" w:rsidP="00060445">
      <w:r>
        <w:rPr>
          <w:rFonts w:hint="eastAsia"/>
        </w:rPr>
        <w:t xml:space="preserve">　　</w:t>
      </w:r>
      <w:r>
        <w:rPr>
          <w:rFonts w:hint="eastAsia"/>
        </w:rPr>
        <w:t>2.</w:t>
      </w:r>
      <w:r>
        <w:rPr>
          <w:rFonts w:hint="eastAsia"/>
        </w:rPr>
        <w:t>合理设置隔离区域，满足疑似或确诊患者就地隔离和救治的需要。</w:t>
      </w:r>
    </w:p>
    <w:p w:rsidR="00060445" w:rsidRDefault="00060445" w:rsidP="00060445">
      <w:r>
        <w:rPr>
          <w:rFonts w:hint="eastAsia"/>
        </w:rPr>
        <w:t xml:space="preserve">　　</w:t>
      </w:r>
      <w:r>
        <w:rPr>
          <w:rFonts w:hint="eastAsia"/>
        </w:rPr>
        <w:t>3.</w:t>
      </w:r>
      <w:r>
        <w:rPr>
          <w:rFonts w:hint="eastAsia"/>
        </w:rPr>
        <w:t>医务人员严格执行预防措施，做好个人防护和诊疗环境的管理。实施急诊气管插管等感染性职业暴露风险较高的诊疗措施时，应当按照接治确诊患者的要求采取预防措施。</w:t>
      </w:r>
    </w:p>
    <w:p w:rsidR="00060445" w:rsidRDefault="00060445" w:rsidP="00060445">
      <w:r>
        <w:rPr>
          <w:rFonts w:hint="eastAsia"/>
        </w:rPr>
        <w:t xml:space="preserve">　　</w:t>
      </w:r>
      <w:r>
        <w:rPr>
          <w:rFonts w:hint="eastAsia"/>
        </w:rPr>
        <w:t>4.</w:t>
      </w:r>
      <w:r>
        <w:rPr>
          <w:rFonts w:hint="eastAsia"/>
        </w:rPr>
        <w:t>诊疗区域应当保持良好的通风并定时清洁消毒。</w:t>
      </w:r>
    </w:p>
    <w:p w:rsidR="00060445" w:rsidRDefault="00060445" w:rsidP="00060445">
      <w:r>
        <w:rPr>
          <w:rFonts w:hint="eastAsia"/>
        </w:rPr>
        <w:t xml:space="preserve">　　</w:t>
      </w:r>
      <w:r>
        <w:rPr>
          <w:rFonts w:hint="eastAsia"/>
        </w:rPr>
        <w:t>5.</w:t>
      </w:r>
      <w:r>
        <w:rPr>
          <w:rFonts w:hint="eastAsia"/>
        </w:rPr>
        <w:t>采取设置等候区等有效措施，避免人群聚集。</w:t>
      </w:r>
    </w:p>
    <w:p w:rsidR="00060445" w:rsidRDefault="00060445" w:rsidP="00060445">
      <w:r>
        <w:rPr>
          <w:rFonts w:hint="eastAsia"/>
        </w:rPr>
        <w:t xml:space="preserve">　　（三）普通病区（房）。</w:t>
      </w:r>
    </w:p>
    <w:p w:rsidR="00060445" w:rsidRDefault="00060445" w:rsidP="00060445">
      <w:r>
        <w:rPr>
          <w:rFonts w:hint="eastAsia"/>
        </w:rPr>
        <w:t xml:space="preserve">　　</w:t>
      </w:r>
      <w:r>
        <w:rPr>
          <w:rFonts w:hint="eastAsia"/>
        </w:rPr>
        <w:t>1.</w:t>
      </w:r>
      <w:r>
        <w:rPr>
          <w:rFonts w:hint="eastAsia"/>
        </w:rPr>
        <w:t>应当设置应急隔离病室，用于疑似或确诊患者的隔离与救治，建立相关工作制度及流程，备有充足的应对急性呼吸道传染病的消毒和防护用品。</w:t>
      </w:r>
    </w:p>
    <w:p w:rsidR="00060445" w:rsidRDefault="00060445" w:rsidP="00060445">
      <w:r>
        <w:rPr>
          <w:rFonts w:hint="eastAsia"/>
        </w:rPr>
        <w:t xml:space="preserve">　　</w:t>
      </w:r>
      <w:r>
        <w:rPr>
          <w:rFonts w:hint="eastAsia"/>
        </w:rPr>
        <w:t>2.</w:t>
      </w:r>
      <w:r>
        <w:rPr>
          <w:rFonts w:hint="eastAsia"/>
        </w:rPr>
        <w:t>病区（房）内发现疑似或确诊患者，启动相关应急预案和工作流程，按规范要求实施及时有效隔离、救治和转诊。</w:t>
      </w:r>
    </w:p>
    <w:p w:rsidR="00060445" w:rsidRDefault="00060445" w:rsidP="00060445">
      <w:r>
        <w:rPr>
          <w:rFonts w:hint="eastAsia"/>
        </w:rPr>
        <w:t xml:space="preserve">　　</w:t>
      </w:r>
      <w:r>
        <w:rPr>
          <w:rFonts w:hint="eastAsia"/>
        </w:rPr>
        <w:t>3.</w:t>
      </w:r>
      <w:r>
        <w:rPr>
          <w:rFonts w:hint="eastAsia"/>
        </w:rPr>
        <w:t>疑似或确诊患者宜专人诊疗与护理，限制无关医务人员的出入，原则上不探视；有条件的可以安置在负压病房。</w:t>
      </w:r>
    </w:p>
    <w:p w:rsidR="00060445" w:rsidRDefault="00060445" w:rsidP="00060445">
      <w:r>
        <w:rPr>
          <w:rFonts w:hint="eastAsia"/>
        </w:rPr>
        <w:t xml:space="preserve">　　</w:t>
      </w:r>
      <w:r>
        <w:rPr>
          <w:rFonts w:hint="eastAsia"/>
        </w:rPr>
        <w:t>4.</w:t>
      </w:r>
      <w:r>
        <w:rPr>
          <w:rFonts w:hint="eastAsia"/>
        </w:rPr>
        <w:t>不具备救治条件的非定点医院，应当及时转到有隔离和救治能力的定点医院。等候转诊期间对患者采取有效的隔离和救治措施。</w:t>
      </w:r>
    </w:p>
    <w:p w:rsidR="00060445" w:rsidRDefault="00060445" w:rsidP="00060445">
      <w:r>
        <w:rPr>
          <w:rFonts w:hint="eastAsia"/>
        </w:rPr>
        <w:t xml:space="preserve">　　</w:t>
      </w:r>
      <w:r>
        <w:rPr>
          <w:rFonts w:hint="eastAsia"/>
        </w:rPr>
        <w:t>5.</w:t>
      </w:r>
      <w:r>
        <w:rPr>
          <w:rFonts w:hint="eastAsia"/>
        </w:rPr>
        <w:t>患者转出后按《医疗机构消毒技术规范》对其接触环境进行终末处理。</w:t>
      </w:r>
    </w:p>
    <w:p w:rsidR="00060445" w:rsidRDefault="00060445" w:rsidP="00060445">
      <w:r>
        <w:rPr>
          <w:rFonts w:hint="eastAsia"/>
        </w:rPr>
        <w:t xml:space="preserve">　　（四）收治疑似或确诊新型冠状病毒感染的肺炎患者的病区（房）。</w:t>
      </w:r>
    </w:p>
    <w:p w:rsidR="00060445" w:rsidRDefault="00060445" w:rsidP="00060445">
      <w:r>
        <w:rPr>
          <w:rFonts w:hint="eastAsia"/>
        </w:rPr>
        <w:t xml:space="preserve">　　</w:t>
      </w:r>
      <w:r>
        <w:rPr>
          <w:rFonts w:hint="eastAsia"/>
        </w:rPr>
        <w:t>1.</w:t>
      </w:r>
      <w:r>
        <w:rPr>
          <w:rFonts w:hint="eastAsia"/>
        </w:rPr>
        <w:t>建筑布局和工作流程应当符合《医院隔离技术规范》等有关要求，并配备符合要求、数量合适的医务人员防护用品。设置负压病区（房）的医疗机构应当按相关要求实施规范管理。</w:t>
      </w:r>
    </w:p>
    <w:p w:rsidR="00060445" w:rsidRDefault="00060445" w:rsidP="00060445">
      <w:r>
        <w:rPr>
          <w:rFonts w:hint="eastAsia"/>
        </w:rPr>
        <w:t xml:space="preserve">　　</w:t>
      </w:r>
      <w:r>
        <w:rPr>
          <w:rFonts w:hint="eastAsia"/>
        </w:rPr>
        <w:t>2.</w:t>
      </w:r>
      <w:r>
        <w:rPr>
          <w:rFonts w:hint="eastAsia"/>
        </w:rPr>
        <w:t>对疑似或确诊患者应当及时采取隔离措施，疑似患者和确诊患者应当分开安置；疑似患者进行单间隔离，经病原学确诊的患者可以同室安置。</w:t>
      </w:r>
    </w:p>
    <w:p w:rsidR="00060445" w:rsidRDefault="00060445" w:rsidP="00060445">
      <w:r>
        <w:rPr>
          <w:rFonts w:hint="eastAsia"/>
        </w:rPr>
        <w:t xml:space="preserve">　　</w:t>
      </w:r>
      <w:r>
        <w:rPr>
          <w:rFonts w:hint="eastAsia"/>
        </w:rPr>
        <w:t>3.</w:t>
      </w:r>
      <w:r>
        <w:rPr>
          <w:rFonts w:hint="eastAsia"/>
        </w:rPr>
        <w:t>在实施标准预防的基础上，采取接触隔离、飞沫隔离和空气隔离等措施。具体措施包括：</w:t>
      </w:r>
    </w:p>
    <w:p w:rsidR="00060445" w:rsidRDefault="00060445" w:rsidP="00060445">
      <w:r>
        <w:rPr>
          <w:rFonts w:hint="eastAsia"/>
        </w:rPr>
        <w:t xml:space="preserve">　　（</w:t>
      </w:r>
      <w:r>
        <w:rPr>
          <w:rFonts w:hint="eastAsia"/>
        </w:rPr>
        <w:t>1</w:t>
      </w:r>
      <w:r>
        <w:rPr>
          <w:rFonts w:hint="eastAsia"/>
        </w:rPr>
        <w:t>）进出隔离病房，应当严格执行《医院隔离技术规范》《医务人员穿脱防护用品的流程》，正确实施手卫生及穿脱防护用品。</w:t>
      </w:r>
    </w:p>
    <w:p w:rsidR="00060445" w:rsidRDefault="00060445" w:rsidP="00060445">
      <w:r>
        <w:rPr>
          <w:rFonts w:hint="eastAsia"/>
        </w:rPr>
        <w:t xml:space="preserve">　　（</w:t>
      </w:r>
      <w:r>
        <w:rPr>
          <w:rFonts w:hint="eastAsia"/>
        </w:rPr>
        <w:t>2</w:t>
      </w:r>
      <w:r>
        <w:rPr>
          <w:rFonts w:hint="eastAsia"/>
        </w:rPr>
        <w:t>）应当制定医务人员穿脱防护用品的流程；制作流程图和配置穿衣镜。配备熟练感染防控技术的人员督导医务人员防护用品的穿脱，防止污染。</w:t>
      </w:r>
    </w:p>
    <w:p w:rsidR="00060445" w:rsidRDefault="00060445" w:rsidP="00060445">
      <w:r>
        <w:rPr>
          <w:rFonts w:hint="eastAsia"/>
        </w:rPr>
        <w:t xml:space="preserve">　　（</w:t>
      </w:r>
      <w:r>
        <w:rPr>
          <w:rFonts w:hint="eastAsia"/>
        </w:rPr>
        <w:t>3</w:t>
      </w:r>
      <w:r>
        <w:rPr>
          <w:rFonts w:hint="eastAsia"/>
        </w:rPr>
        <w:t>）用于诊疗疑似或确诊患者的听诊器、体温计、血压计等医疗器具及护理物品应当专人专用。若条件有限，不能保障医疗器具专人专用时，每次使用后应当进行规范的清洁和消毒。</w:t>
      </w:r>
    </w:p>
    <w:p w:rsidR="00060445" w:rsidRDefault="00060445" w:rsidP="00060445">
      <w:r>
        <w:rPr>
          <w:rFonts w:hint="eastAsia"/>
        </w:rPr>
        <w:t xml:space="preserve">　　</w:t>
      </w:r>
      <w:r>
        <w:rPr>
          <w:rFonts w:hint="eastAsia"/>
        </w:rPr>
        <w:t>4.</w:t>
      </w:r>
      <w:r>
        <w:rPr>
          <w:rFonts w:hint="eastAsia"/>
        </w:rPr>
        <w:t>重症患者应当收治在重症监护病房或者具备监护和抢救条件的病室，收治重症患者的监护病房或者具备监护和抢救条件的病室不得收治其他患者。</w:t>
      </w:r>
    </w:p>
    <w:p w:rsidR="00060445" w:rsidRDefault="00060445" w:rsidP="00060445">
      <w:r>
        <w:rPr>
          <w:rFonts w:hint="eastAsia"/>
        </w:rPr>
        <w:t xml:space="preserve">　　</w:t>
      </w:r>
      <w:r>
        <w:rPr>
          <w:rFonts w:hint="eastAsia"/>
        </w:rPr>
        <w:t>5.</w:t>
      </w:r>
      <w:r>
        <w:rPr>
          <w:rFonts w:hint="eastAsia"/>
        </w:rPr>
        <w:t>严格探视制度，原则上不设陪护。若患者病情危重等特殊情况必须探视的，探视者必须严格按照规定做好个人防护。</w:t>
      </w:r>
    </w:p>
    <w:p w:rsidR="00060445" w:rsidRDefault="00060445" w:rsidP="00060445">
      <w:r>
        <w:rPr>
          <w:rFonts w:hint="eastAsia"/>
        </w:rPr>
        <w:t xml:space="preserve">　　</w:t>
      </w:r>
      <w:r>
        <w:rPr>
          <w:rFonts w:hint="eastAsia"/>
        </w:rPr>
        <w:t>6.</w:t>
      </w:r>
      <w:r>
        <w:rPr>
          <w:rFonts w:hint="eastAsia"/>
        </w:rPr>
        <w:t>按照《医院空气净化管理规范》规定，进行空气净化。</w:t>
      </w:r>
    </w:p>
    <w:p w:rsidR="00060445" w:rsidRDefault="00060445" w:rsidP="00060445">
      <w:r>
        <w:rPr>
          <w:rFonts w:hint="eastAsia"/>
        </w:rPr>
        <w:t xml:space="preserve">　　三、医务人员防护</w:t>
      </w:r>
    </w:p>
    <w:p w:rsidR="00060445" w:rsidRDefault="00060445" w:rsidP="00060445">
      <w:r>
        <w:rPr>
          <w:rFonts w:hint="eastAsia"/>
        </w:rPr>
        <w:t xml:space="preserve">　　（一）医疗机构和医务人员应当强化标准预防措施的落实，做好诊区、病区（房）的通风管理，严格落实《医务人员手卫生规范》要求，佩戴医用外科口罩</w:t>
      </w:r>
      <w:r>
        <w:rPr>
          <w:rFonts w:hint="eastAsia"/>
        </w:rPr>
        <w:t>/</w:t>
      </w:r>
      <w:r>
        <w:rPr>
          <w:rFonts w:hint="eastAsia"/>
        </w:rPr>
        <w:t>医用防护口罩，必要时戴乳胶手套。</w:t>
      </w:r>
    </w:p>
    <w:p w:rsidR="00060445" w:rsidRDefault="00060445" w:rsidP="00060445">
      <w:r>
        <w:rPr>
          <w:rFonts w:hint="eastAsia"/>
        </w:rPr>
        <w:t xml:space="preserve">　　（二）采取飞沫隔离、接触隔离和空气隔离防护措施，根据不同情形，做到以下防护。</w:t>
      </w:r>
    </w:p>
    <w:p w:rsidR="00060445" w:rsidRDefault="00060445" w:rsidP="00060445">
      <w:r>
        <w:rPr>
          <w:rFonts w:hint="eastAsia"/>
        </w:rPr>
        <w:t xml:space="preserve">　　</w:t>
      </w:r>
      <w:r>
        <w:rPr>
          <w:rFonts w:hint="eastAsia"/>
        </w:rPr>
        <w:t>1.</w:t>
      </w:r>
      <w:r>
        <w:rPr>
          <w:rFonts w:hint="eastAsia"/>
        </w:rPr>
        <w:t>接触患者的血液、体液、分泌物、排泄物、呕吐物及污染物品时：戴清洁手套，脱手套后洗手。</w:t>
      </w:r>
    </w:p>
    <w:p w:rsidR="00060445" w:rsidRDefault="00060445" w:rsidP="00060445">
      <w:r>
        <w:rPr>
          <w:rFonts w:hint="eastAsia"/>
        </w:rPr>
        <w:t xml:space="preserve">　　</w:t>
      </w:r>
      <w:r>
        <w:rPr>
          <w:rFonts w:hint="eastAsia"/>
        </w:rPr>
        <w:t>2.</w:t>
      </w:r>
      <w:r>
        <w:rPr>
          <w:rFonts w:hint="eastAsia"/>
        </w:rPr>
        <w:t>可能受到患者血液、体液、分泌物等喷溅时：戴医用防护口罩、护目镜、穿防渗隔离衣。</w:t>
      </w:r>
    </w:p>
    <w:p w:rsidR="00060445" w:rsidRDefault="00060445" w:rsidP="00060445">
      <w:r>
        <w:rPr>
          <w:rFonts w:hint="eastAsia"/>
        </w:rPr>
        <w:t xml:space="preserve">　　</w:t>
      </w:r>
      <w:r>
        <w:rPr>
          <w:rFonts w:hint="eastAsia"/>
        </w:rPr>
        <w:t>3.</w:t>
      </w:r>
      <w:r>
        <w:rPr>
          <w:rFonts w:hint="eastAsia"/>
        </w:rPr>
        <w:t>为疑似患者或确诊患者实施可能产生气溶胶的操作（如气管插管、无创通气、气管切开，心肺复苏，插管前手动通气和支气管镜检查等）时：（</w:t>
      </w:r>
      <w:r>
        <w:rPr>
          <w:rFonts w:hint="eastAsia"/>
        </w:rPr>
        <w:t>1</w:t>
      </w:r>
      <w:r>
        <w:rPr>
          <w:rFonts w:hint="eastAsia"/>
        </w:rPr>
        <w:t>）采取空气隔离措施；（</w:t>
      </w:r>
      <w:r>
        <w:rPr>
          <w:rFonts w:hint="eastAsia"/>
        </w:rPr>
        <w:t>2</w:t>
      </w:r>
      <w:r>
        <w:rPr>
          <w:rFonts w:hint="eastAsia"/>
        </w:rPr>
        <w:t>）佩戴医用防护口罩，并进行密闭性能检测；（</w:t>
      </w:r>
      <w:r>
        <w:rPr>
          <w:rFonts w:hint="eastAsia"/>
        </w:rPr>
        <w:t>3</w:t>
      </w:r>
      <w:r>
        <w:rPr>
          <w:rFonts w:hint="eastAsia"/>
        </w:rPr>
        <w:t>）眼部防护（如护目镜或面罩）；（</w:t>
      </w:r>
      <w:r>
        <w:rPr>
          <w:rFonts w:hint="eastAsia"/>
        </w:rPr>
        <w:t>4</w:t>
      </w:r>
      <w:r>
        <w:rPr>
          <w:rFonts w:hint="eastAsia"/>
        </w:rPr>
        <w:t>）穿防体液渗入的长袖隔离衣，戴手套；（</w:t>
      </w:r>
      <w:r>
        <w:rPr>
          <w:rFonts w:hint="eastAsia"/>
        </w:rPr>
        <w:t>5</w:t>
      </w:r>
      <w:r>
        <w:rPr>
          <w:rFonts w:hint="eastAsia"/>
        </w:rPr>
        <w:t>）操作应当在通风良好的房间内进行；（</w:t>
      </w:r>
      <w:r>
        <w:rPr>
          <w:rFonts w:hint="eastAsia"/>
        </w:rPr>
        <w:t>6</w:t>
      </w:r>
      <w:r>
        <w:rPr>
          <w:rFonts w:hint="eastAsia"/>
        </w:rPr>
        <w:t>）房间中人数限制在患者所需护理和支持的最低数量。</w:t>
      </w:r>
    </w:p>
    <w:p w:rsidR="00060445" w:rsidRDefault="00060445" w:rsidP="00060445">
      <w:r>
        <w:rPr>
          <w:rFonts w:hint="eastAsia"/>
        </w:rPr>
        <w:t xml:space="preserve">　　（三）医务人员使用的防护用品应当符合国家有关标准。</w:t>
      </w:r>
    </w:p>
    <w:p w:rsidR="00060445" w:rsidRDefault="00060445" w:rsidP="00060445">
      <w:r>
        <w:rPr>
          <w:rFonts w:hint="eastAsia"/>
        </w:rPr>
        <w:t xml:space="preserve">　　（四）医用外科口罩、医用防护口罩、护目镜、隔离衣等防护用品被患者血液、体液、分泌物等污染时应当及时更换。</w:t>
      </w:r>
    </w:p>
    <w:p w:rsidR="00060445" w:rsidRDefault="00060445" w:rsidP="00060445">
      <w:r>
        <w:rPr>
          <w:rFonts w:hint="eastAsia"/>
        </w:rPr>
        <w:t xml:space="preserve">　　（五）正确使用防护用品，戴手套前应当洗手，脱去手套或隔离服后应当立即流动水洗手。</w:t>
      </w:r>
    </w:p>
    <w:p w:rsidR="00060445" w:rsidRDefault="00060445" w:rsidP="00060445">
      <w:r>
        <w:rPr>
          <w:rFonts w:hint="eastAsia"/>
        </w:rPr>
        <w:t xml:space="preserve">　　（六）严格执行锐器伤防范措施。</w:t>
      </w:r>
    </w:p>
    <w:p w:rsidR="00060445" w:rsidRDefault="00060445" w:rsidP="00060445">
      <w:r>
        <w:rPr>
          <w:rFonts w:hint="eastAsia"/>
        </w:rPr>
        <w:t xml:space="preserve">　　（七）每位患者用后的医疗器械、器具应当按照《医疗机构消毒技术规范》要求进行清洁与消毒。</w:t>
      </w:r>
    </w:p>
    <w:p w:rsidR="00060445" w:rsidRDefault="00060445" w:rsidP="00060445">
      <w:r>
        <w:rPr>
          <w:rFonts w:hint="eastAsia"/>
        </w:rPr>
        <w:t xml:space="preserve">　　四、加强患者管理</w:t>
      </w:r>
    </w:p>
    <w:p w:rsidR="00060445" w:rsidRDefault="00060445" w:rsidP="00060445">
      <w:r>
        <w:rPr>
          <w:rFonts w:hint="eastAsia"/>
        </w:rPr>
        <w:t xml:space="preserve">　　（一）对疑似或确诊患者及时进行隔离，并按照指定规范路线由专人引导进入隔离区。</w:t>
      </w:r>
    </w:p>
    <w:p w:rsidR="00060445" w:rsidRDefault="00060445" w:rsidP="00060445">
      <w:r>
        <w:rPr>
          <w:rFonts w:hint="eastAsia"/>
        </w:rPr>
        <w:t xml:space="preserve">　　（二）患者进入病区前更换患者服，个人物品及换下的衣服集中消毒处理后，存放于指定地点由医疗机构统一保管。</w:t>
      </w:r>
    </w:p>
    <w:p w:rsidR="00060445" w:rsidRDefault="00060445" w:rsidP="00060445">
      <w:r>
        <w:rPr>
          <w:rFonts w:hint="eastAsia"/>
        </w:rPr>
        <w:t xml:space="preserve">　　（三）指导患者正确选择、佩戴口罩，正确实施咳嗽礼仪和手卫生。</w:t>
      </w:r>
    </w:p>
    <w:p w:rsidR="00060445" w:rsidRDefault="00060445" w:rsidP="00060445">
      <w:r>
        <w:rPr>
          <w:rFonts w:hint="eastAsia"/>
        </w:rPr>
        <w:t xml:space="preserve">　　（四）加强对患者探视或陪护人员的管理。</w:t>
      </w:r>
    </w:p>
    <w:p w:rsidR="00060445" w:rsidRDefault="00060445" w:rsidP="00060445">
      <w:r>
        <w:rPr>
          <w:rFonts w:hint="eastAsia"/>
        </w:rPr>
        <w:t xml:space="preserve">　　（五）对被隔离的患者，原则上其活动限制在隔离病房内，减少患者的移动和转换病房，若确需离开隔离病房或隔离区域时，应当采取相应措施如佩戴医用外科口罩，防止患者对其他患者和环境造成污染。</w:t>
      </w:r>
    </w:p>
    <w:p w:rsidR="00060445" w:rsidRDefault="00060445" w:rsidP="00060445">
      <w:r>
        <w:rPr>
          <w:rFonts w:hint="eastAsia"/>
        </w:rPr>
        <w:t xml:space="preserve">　　（六）疑似或确诊患者出院、转院时，应当更换干净衣服后方可离开，按《医疗机构消毒技术规范》对其接触环境进行终末消毒。</w:t>
      </w:r>
    </w:p>
    <w:p w:rsidR="00060445" w:rsidRDefault="00060445" w:rsidP="00060445">
      <w:r>
        <w:rPr>
          <w:rFonts w:hint="eastAsia"/>
        </w:rPr>
        <w:t xml:space="preserve">　　（七）疑似或确诊患者死亡的，对尸体应当及时进行处理。处理方法为：用</w:t>
      </w:r>
      <w:r>
        <w:rPr>
          <w:rFonts w:hint="eastAsia"/>
        </w:rPr>
        <w:t>3000mg/L</w:t>
      </w:r>
      <w:r>
        <w:rPr>
          <w:rFonts w:hint="eastAsia"/>
        </w:rPr>
        <w:t>的含氯消毒剂或</w:t>
      </w:r>
      <w:r>
        <w:rPr>
          <w:rFonts w:hint="eastAsia"/>
        </w:rPr>
        <w:t>0.5%</w:t>
      </w:r>
      <w:r>
        <w:rPr>
          <w:rFonts w:hint="eastAsia"/>
        </w:rPr>
        <w:t>过氧乙酸棉球或纱布填塞患者口、鼻、耳、肛门等所有开放通道；用双层布单包裹尸体，装入双层尸体袋中，由专用车辆直接送至指定地点火化。患者住院期间使用的个人物品经消毒后方可随患者或家属带回家。</w:t>
      </w:r>
    </w:p>
    <w:p w:rsidR="00060445" w:rsidRDefault="00060445" w:rsidP="00060445">
      <w:r>
        <w:t> </w:t>
      </w:r>
    </w:p>
    <w:p w:rsidR="00060445" w:rsidRDefault="00060445" w:rsidP="00060445">
      <w:r>
        <w:rPr>
          <w:rFonts w:hint="eastAsia"/>
        </w:rPr>
        <w:t xml:space="preserve">　　附件：医务人员穿脱防护用品的流程</w:t>
      </w:r>
    </w:p>
    <w:p w:rsidR="00060445" w:rsidRDefault="00060445" w:rsidP="00060445">
      <w:r>
        <w:t> </w:t>
      </w:r>
    </w:p>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p w:rsidR="00060445" w:rsidRDefault="00060445" w:rsidP="00060445">
      <w:r>
        <w:rPr>
          <w:rFonts w:hint="eastAsia"/>
        </w:rPr>
        <w:t>附件</w:t>
      </w:r>
    </w:p>
    <w:p w:rsidR="00060445" w:rsidRDefault="00060445" w:rsidP="00060445">
      <w:r>
        <w:t> </w:t>
      </w:r>
    </w:p>
    <w:p w:rsidR="00060445" w:rsidRDefault="00060445" w:rsidP="00060445"/>
    <w:p w:rsidR="00060445" w:rsidRDefault="00060445" w:rsidP="00060445">
      <w:pPr>
        <w:jc w:val="center"/>
      </w:pPr>
      <w:r>
        <w:rPr>
          <w:rFonts w:hint="eastAsia"/>
        </w:rPr>
        <w:t>医务人员穿脱防护用品的流程</w:t>
      </w:r>
    </w:p>
    <w:p w:rsidR="00060445" w:rsidRDefault="00060445" w:rsidP="00060445"/>
    <w:p w:rsidR="00060445" w:rsidRDefault="00060445" w:rsidP="00060445">
      <w:r>
        <w:rPr>
          <w:rFonts w:hint="eastAsia"/>
        </w:rPr>
        <w:t xml:space="preserve">　　一、医务人员进入隔离病区穿戴防护用品程序</w:t>
      </w:r>
    </w:p>
    <w:p w:rsidR="00060445" w:rsidRDefault="00060445" w:rsidP="00060445">
      <w:r>
        <w:rPr>
          <w:rFonts w:hint="eastAsia"/>
        </w:rPr>
        <w:t xml:space="preserve">　　（一）医务人员通过员工专用通道进入清洁区，认真洗手后依次戴医用防护口罩、一次性帽子或布帽、换工作鞋袜，有条件的可以更换刷手衣裤。</w:t>
      </w:r>
    </w:p>
    <w:p w:rsidR="00060445" w:rsidRDefault="00060445" w:rsidP="00060445">
      <w:r>
        <w:rPr>
          <w:rFonts w:hint="eastAsia"/>
        </w:rPr>
        <w:t xml:space="preserve">　　（二）在进入潜在污染区前穿工作服，手部皮肤有破损或疑似有损伤者戴手套进入潜在污染区。</w:t>
      </w:r>
    </w:p>
    <w:p w:rsidR="00060445" w:rsidRDefault="00060445" w:rsidP="00060445">
      <w:r>
        <w:rPr>
          <w:rFonts w:hint="eastAsia"/>
        </w:rPr>
        <w:t xml:space="preserve">　　（三）在进入污染区前，脱工作服换穿防护服或者隔离衣，加戴一次性帽子和一次性医用外科口罩（共穿戴两层帽子、口罩）、防护眼镜、手套、鞋套。</w:t>
      </w:r>
    </w:p>
    <w:p w:rsidR="00060445" w:rsidRDefault="00060445" w:rsidP="00060445">
      <w:r>
        <w:rPr>
          <w:rFonts w:hint="eastAsia"/>
        </w:rPr>
        <w:t xml:space="preserve">　　二、医务人员离开隔离病区脱摘防护用品程序</w:t>
      </w:r>
    </w:p>
    <w:p w:rsidR="00060445" w:rsidRDefault="00060445" w:rsidP="00060445">
      <w:r>
        <w:rPr>
          <w:rFonts w:hint="eastAsia"/>
        </w:rPr>
        <w:t xml:space="preserve">　　（一）医务人员离开污染区前，应当先消毒双手，依次脱摘防护眼镜、外层一次性医用外科口罩和外层一次性帽子、防护服或者隔离衣、鞋套、手套等物品，分置于专用容器中，再次消毒手，进入潜在污染区，换穿工作服。</w:t>
      </w:r>
    </w:p>
    <w:p w:rsidR="00060445" w:rsidRDefault="00060445" w:rsidP="00060445">
      <w:r>
        <w:rPr>
          <w:rFonts w:hint="eastAsia"/>
        </w:rPr>
        <w:t xml:space="preserve">　　（二）离开潜在污染区进入清洁区前，先洗手与手消毒，脱工作服，洗手和手消毒。</w:t>
      </w:r>
    </w:p>
    <w:p w:rsidR="00060445" w:rsidRDefault="00060445" w:rsidP="00060445">
      <w:r>
        <w:rPr>
          <w:rFonts w:hint="eastAsia"/>
        </w:rPr>
        <w:t xml:space="preserve">　　（三）离开清洁区前，洗手与手消毒，摘去里层一次性帽子或布帽、里层医用防护口罩，沐浴更衣，并进行口腔、鼻腔及外耳道的清洁。</w:t>
      </w:r>
    </w:p>
    <w:p w:rsidR="00060445" w:rsidRDefault="00060445" w:rsidP="00060445">
      <w:r>
        <w:rPr>
          <w:rFonts w:hint="eastAsia"/>
        </w:rPr>
        <w:t xml:space="preserve">　　（四）每次接触患者后立即进行手的清洗和消毒。</w:t>
      </w:r>
    </w:p>
    <w:p w:rsidR="00060445" w:rsidRDefault="00060445" w:rsidP="00060445">
      <w:r>
        <w:rPr>
          <w:rFonts w:hint="eastAsia"/>
        </w:rPr>
        <w:t xml:space="preserve">　　（五）一次性医用外科口罩、医用防护口罩、防护服或者隔离衣等防护用品被患者血液、体液、分泌物等污染时应当立即更换。</w:t>
      </w:r>
    </w:p>
    <w:p w:rsidR="001951EF" w:rsidRDefault="00060445" w:rsidP="00B06FA1">
      <w:pPr>
        <w:ind w:firstLine="405"/>
        <w:rPr>
          <w:rFonts w:hint="eastAsia"/>
        </w:rPr>
      </w:pPr>
      <w:r>
        <w:rPr>
          <w:rFonts w:hint="eastAsia"/>
        </w:rPr>
        <w:t>（六）下班前应当进行个人卫生处置，并注意呼吸道与黏膜的防护。</w:t>
      </w:r>
    </w:p>
    <w:p w:rsidR="00B06FA1" w:rsidRDefault="00B06FA1" w:rsidP="00B06FA1">
      <w:pPr>
        <w:ind w:firstLine="405"/>
        <w:rPr>
          <w:rFonts w:hint="eastAsia"/>
        </w:rPr>
      </w:pPr>
    </w:p>
    <w:p w:rsidR="00B06FA1" w:rsidRDefault="00B06FA1" w:rsidP="00B06FA1">
      <w:pPr>
        <w:ind w:firstLine="405"/>
        <w:rPr>
          <w:rFonts w:hint="eastAsia"/>
        </w:rPr>
      </w:pPr>
    </w:p>
    <w:p w:rsidR="00B06FA1" w:rsidRDefault="00B06FA1" w:rsidP="00B06FA1">
      <w:pPr>
        <w:ind w:firstLine="405"/>
        <w:rPr>
          <w:rFonts w:hint="eastAsia"/>
        </w:rPr>
      </w:pPr>
    </w:p>
    <w:p w:rsidR="00B06FA1" w:rsidRDefault="00B06FA1" w:rsidP="00B06FA1">
      <w:pPr>
        <w:ind w:firstLine="405"/>
        <w:rPr>
          <w:rFonts w:hint="eastAsia"/>
        </w:rPr>
      </w:pPr>
    </w:p>
    <w:p w:rsidR="00B06FA1" w:rsidRDefault="00B06FA1" w:rsidP="00B06FA1">
      <w:pPr>
        <w:ind w:firstLine="405"/>
        <w:rPr>
          <w:rFonts w:hint="eastAsia"/>
        </w:rPr>
      </w:pPr>
    </w:p>
    <w:p w:rsidR="00B06FA1" w:rsidRDefault="00B06FA1" w:rsidP="00B06FA1">
      <w:pPr>
        <w:ind w:firstLine="405"/>
        <w:rPr>
          <w:rFonts w:hint="eastAsia"/>
        </w:rPr>
      </w:pPr>
    </w:p>
    <w:p w:rsidR="00B06FA1" w:rsidRDefault="00B06FA1" w:rsidP="00B06FA1">
      <w:pPr>
        <w:jc w:val="left"/>
        <w:rPr>
          <w:rFonts w:ascii="微软雅黑" w:eastAsia="微软雅黑" w:hAnsi="微软雅黑" w:cs="微软雅黑"/>
          <w:color w:val="1966A7"/>
          <w:sz w:val="36"/>
          <w:szCs w:val="36"/>
        </w:rPr>
      </w:pPr>
      <w:r>
        <w:rPr>
          <w:rFonts w:ascii="微软雅黑" w:eastAsia="微软雅黑" w:hAnsi="微软雅黑" w:cs="微软雅黑" w:hint="eastAsia"/>
          <w:color w:val="1966A7"/>
          <w:sz w:val="36"/>
          <w:szCs w:val="36"/>
        </w:rPr>
        <w:t>本文下载网址：</w:t>
      </w:r>
    </w:p>
    <w:p w:rsidR="00B06FA1" w:rsidRDefault="00B06FA1" w:rsidP="00B06FA1">
      <w:pPr>
        <w:jc w:val="left"/>
        <w:rPr>
          <w:rFonts w:ascii="微软雅黑" w:eastAsia="微软雅黑" w:hAnsi="微软雅黑" w:cs="微软雅黑"/>
          <w:color w:val="1966A7"/>
          <w:sz w:val="36"/>
          <w:szCs w:val="36"/>
        </w:rPr>
      </w:pPr>
      <w:hyperlink r:id="rId6" w:history="1">
        <w:r>
          <w:rPr>
            <w:rStyle w:val="a5"/>
            <w:rFonts w:ascii="微软雅黑" w:eastAsia="微软雅黑" w:hAnsi="微软雅黑" w:cs="微软雅黑"/>
            <w:sz w:val="36"/>
            <w:szCs w:val="36"/>
          </w:rPr>
          <w:t>http://www.nhc.gov.cn/yzygj/s7659/202001/b91fdab7c304431eb082d67847d27e14.shtml</w:t>
        </w:r>
      </w:hyperlink>
    </w:p>
    <w:p w:rsidR="00B06FA1" w:rsidRPr="00B06FA1" w:rsidRDefault="00B06FA1" w:rsidP="00B06FA1">
      <w:pPr>
        <w:ind w:firstLine="405"/>
      </w:pPr>
    </w:p>
    <w:sectPr w:rsidR="00B06FA1" w:rsidRPr="00B06FA1" w:rsidSect="00060445">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EAD" w:rsidRDefault="00A36EAD" w:rsidP="00060445">
      <w:r>
        <w:separator/>
      </w:r>
    </w:p>
  </w:endnote>
  <w:endnote w:type="continuationSeparator" w:id="1">
    <w:p w:rsidR="00A36EAD" w:rsidRDefault="00A36EAD" w:rsidP="00060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EAD" w:rsidRDefault="00A36EAD" w:rsidP="00060445">
      <w:r>
        <w:separator/>
      </w:r>
    </w:p>
  </w:footnote>
  <w:footnote w:type="continuationSeparator" w:id="1">
    <w:p w:rsidR="00A36EAD" w:rsidRDefault="00A36EAD" w:rsidP="00060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445"/>
    <w:rsid w:val="00056914"/>
    <w:rsid w:val="00060445"/>
    <w:rsid w:val="00094CED"/>
    <w:rsid w:val="000A0A6E"/>
    <w:rsid w:val="000D0D15"/>
    <w:rsid w:val="00146CFD"/>
    <w:rsid w:val="00467B6F"/>
    <w:rsid w:val="00490C30"/>
    <w:rsid w:val="004C45CA"/>
    <w:rsid w:val="005519D4"/>
    <w:rsid w:val="00585838"/>
    <w:rsid w:val="006334A7"/>
    <w:rsid w:val="00786B87"/>
    <w:rsid w:val="00877873"/>
    <w:rsid w:val="008A1848"/>
    <w:rsid w:val="008D5F8E"/>
    <w:rsid w:val="00935C42"/>
    <w:rsid w:val="009B368A"/>
    <w:rsid w:val="009F2095"/>
    <w:rsid w:val="00A36EAD"/>
    <w:rsid w:val="00A45509"/>
    <w:rsid w:val="00A91B36"/>
    <w:rsid w:val="00B06FA1"/>
    <w:rsid w:val="00BB4198"/>
    <w:rsid w:val="00BF5450"/>
    <w:rsid w:val="00C02AEA"/>
    <w:rsid w:val="00C34EE8"/>
    <w:rsid w:val="00D302C0"/>
    <w:rsid w:val="00E243D8"/>
    <w:rsid w:val="00E76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0445"/>
    <w:rPr>
      <w:sz w:val="18"/>
      <w:szCs w:val="18"/>
    </w:rPr>
  </w:style>
  <w:style w:type="paragraph" w:styleId="a4">
    <w:name w:val="footer"/>
    <w:basedOn w:val="a"/>
    <w:link w:val="Char0"/>
    <w:uiPriority w:val="99"/>
    <w:semiHidden/>
    <w:unhideWhenUsed/>
    <w:rsid w:val="00060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0445"/>
    <w:rPr>
      <w:sz w:val="18"/>
      <w:szCs w:val="18"/>
    </w:rPr>
  </w:style>
  <w:style w:type="character" w:styleId="a5">
    <w:name w:val="Hyperlink"/>
    <w:basedOn w:val="a0"/>
    <w:rsid w:val="00B06FA1"/>
    <w:rPr>
      <w:color w:val="0000FF"/>
      <w:u w:val="single"/>
    </w:rPr>
  </w:style>
  <w:style w:type="character" w:styleId="a6">
    <w:name w:val="FollowedHyperlink"/>
    <w:basedOn w:val="a0"/>
    <w:uiPriority w:val="99"/>
    <w:semiHidden/>
    <w:unhideWhenUsed/>
    <w:rsid w:val="00B06F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21968">
      <w:bodyDiv w:val="1"/>
      <w:marLeft w:val="0"/>
      <w:marRight w:val="0"/>
      <w:marTop w:val="0"/>
      <w:marBottom w:val="0"/>
      <w:divBdr>
        <w:top w:val="none" w:sz="0" w:space="0" w:color="auto"/>
        <w:left w:val="none" w:sz="0" w:space="0" w:color="auto"/>
        <w:bottom w:val="none" w:sz="0" w:space="0" w:color="auto"/>
        <w:right w:val="none" w:sz="0" w:space="0" w:color="auto"/>
      </w:divBdr>
      <w:divsChild>
        <w:div w:id="1158839152">
          <w:marLeft w:val="0"/>
          <w:marRight w:val="0"/>
          <w:marTop w:val="270"/>
          <w:marBottom w:val="0"/>
          <w:divBdr>
            <w:top w:val="none" w:sz="0" w:space="0" w:color="auto"/>
            <w:left w:val="none" w:sz="0" w:space="0" w:color="auto"/>
            <w:bottom w:val="single" w:sz="6" w:space="0" w:color="E5E5E5"/>
            <w:right w:val="none" w:sz="0" w:space="0" w:color="auto"/>
          </w:divBdr>
          <w:divsChild>
            <w:div w:id="1877890793">
              <w:marLeft w:val="0"/>
              <w:marRight w:val="0"/>
              <w:marTop w:val="0"/>
              <w:marBottom w:val="0"/>
              <w:divBdr>
                <w:top w:val="none" w:sz="0" w:space="0" w:color="auto"/>
                <w:left w:val="none" w:sz="0" w:space="0" w:color="auto"/>
                <w:bottom w:val="none" w:sz="0" w:space="0" w:color="auto"/>
                <w:right w:val="none" w:sz="0" w:space="0" w:color="auto"/>
              </w:divBdr>
            </w:div>
          </w:divsChild>
        </w:div>
        <w:div w:id="64554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7659/202001/b91fdab7c304431eb082d67847d27e1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2020-02-28T03:19:00Z</dcterms:created>
  <dcterms:modified xsi:type="dcterms:W3CDTF">2020-02-28T04:48:00Z</dcterms:modified>
</cp:coreProperties>
</file>