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5" w:rsidRDefault="00A72395" w:rsidP="00A72395">
      <w:pPr>
        <w:pStyle w:val="bds"/>
        <w:numPr>
          <w:ilvl w:val="0"/>
          <w:numId w:val="3"/>
        </w:numPr>
        <w:rPr>
          <w:rFonts w:asciiTheme="minorEastAsia" w:eastAsiaTheme="minorEastAsia" w:hAnsiTheme="minorEastAsia"/>
        </w:rPr>
      </w:pPr>
      <w:r>
        <w:rPr>
          <w:rFonts w:asciiTheme="minorEastAsia" w:eastAsiaTheme="minorEastAsia" w:hAnsiTheme="minorEastAsia" w:hint="eastAsia"/>
        </w:rPr>
        <w:t xml:space="preserve"> 投标须知</w:t>
      </w:r>
    </w:p>
    <w:p w:rsidR="00A72395" w:rsidRDefault="00A72395" w:rsidP="00A72395">
      <w:pPr>
        <w:pStyle w:val="a3"/>
        <w:tabs>
          <w:tab w:val="left" w:pos="532"/>
        </w:tabs>
        <w:autoSpaceDE w:val="0"/>
        <w:autoSpaceDN w:val="0"/>
        <w:spacing w:line="360" w:lineRule="exact"/>
        <w:ind w:firstLine="0"/>
        <w:rPr>
          <w:rFonts w:ascii="宋体" w:hAnsi="宋体"/>
          <w:sz w:val="24"/>
        </w:rPr>
      </w:pPr>
      <w:r>
        <w:rPr>
          <w:rFonts w:ascii="宋体" w:hAnsi="宋体" w:hint="eastAsia"/>
          <w:sz w:val="24"/>
        </w:rPr>
        <w:t>下表有关伯乐维保服务采购的资料是对“招标公告”的具体补充和修改，如有矛盾应以本投标资料表为准。</w:t>
      </w:r>
    </w:p>
    <w:p w:rsidR="00A72395" w:rsidRDefault="00A72395" w:rsidP="00A72395">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56"/>
        <w:gridCol w:w="8221"/>
      </w:tblGrid>
      <w:tr w:rsidR="00A72395" w:rsidTr="00813A90">
        <w:trPr>
          <w:cantSplit/>
        </w:trPr>
        <w:tc>
          <w:tcPr>
            <w:tcW w:w="956" w:type="dxa"/>
          </w:tcPr>
          <w:p w:rsidR="00A72395" w:rsidRDefault="00A72395" w:rsidP="00813A90">
            <w:pPr>
              <w:pStyle w:val="a3"/>
              <w:tabs>
                <w:tab w:val="left" w:pos="532"/>
              </w:tabs>
              <w:autoSpaceDE w:val="0"/>
              <w:autoSpaceDN w:val="0"/>
              <w:spacing w:before="120" w:after="120" w:line="240" w:lineRule="atLeast"/>
              <w:ind w:firstLine="0"/>
              <w:jc w:val="center"/>
              <w:rPr>
                <w:rFonts w:ascii="宋体" w:hAnsi="宋体"/>
                <w:b/>
                <w:sz w:val="24"/>
              </w:rPr>
            </w:pPr>
            <w:r>
              <w:rPr>
                <w:rFonts w:ascii="宋体" w:hAnsi="宋体" w:hint="eastAsia"/>
                <w:b/>
                <w:sz w:val="24"/>
              </w:rPr>
              <w:t>条款号</w:t>
            </w:r>
          </w:p>
        </w:tc>
        <w:tc>
          <w:tcPr>
            <w:tcW w:w="8221" w:type="dxa"/>
          </w:tcPr>
          <w:p w:rsidR="00A72395" w:rsidRDefault="00A72395" w:rsidP="00813A90">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内　容</w:t>
            </w:r>
          </w:p>
        </w:tc>
      </w:tr>
      <w:tr w:rsidR="00A72395" w:rsidTr="00813A90">
        <w:trPr>
          <w:cantSplit/>
        </w:trPr>
        <w:tc>
          <w:tcPr>
            <w:tcW w:w="9177" w:type="dxa"/>
            <w:gridSpan w:val="2"/>
          </w:tcPr>
          <w:p w:rsidR="00A72395" w:rsidRDefault="00A72395" w:rsidP="00813A90">
            <w:pPr>
              <w:pStyle w:val="a3"/>
              <w:tabs>
                <w:tab w:val="left" w:pos="532"/>
              </w:tabs>
              <w:autoSpaceDE w:val="0"/>
              <w:autoSpaceDN w:val="0"/>
              <w:spacing w:before="120" w:after="120" w:line="240" w:lineRule="atLeast"/>
              <w:ind w:left="57" w:right="57" w:firstLine="0"/>
              <w:jc w:val="center"/>
              <w:rPr>
                <w:rFonts w:ascii="宋体" w:hAnsi="宋体"/>
                <w:b/>
                <w:sz w:val="24"/>
              </w:rPr>
            </w:pPr>
            <w:r>
              <w:rPr>
                <w:rFonts w:ascii="宋体" w:hAnsi="宋体" w:hint="eastAsia"/>
                <w:b/>
                <w:sz w:val="24"/>
              </w:rPr>
              <w:t>1说明</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sz w:val="24"/>
              </w:rPr>
              <w:t>1</w:t>
            </w:r>
            <w:r>
              <w:rPr>
                <w:rFonts w:ascii="宋体" w:hAnsi="宋体" w:hint="eastAsia"/>
                <w:sz w:val="24"/>
              </w:rPr>
              <w:t>.1</w:t>
            </w:r>
          </w:p>
        </w:tc>
        <w:tc>
          <w:tcPr>
            <w:tcW w:w="8221" w:type="dxa"/>
          </w:tcPr>
          <w:p w:rsidR="00A72395" w:rsidRDefault="00A72395" w:rsidP="00813A90">
            <w:pPr>
              <w:kinsoku w:val="0"/>
              <w:autoSpaceDE w:val="0"/>
              <w:autoSpaceDN w:val="0"/>
              <w:spacing w:line="240" w:lineRule="atLeast"/>
              <w:ind w:left="1769" w:right="57" w:hanging="1725"/>
              <w:jc w:val="left"/>
              <w:textAlignment w:val="bottom"/>
              <w:rPr>
                <w:rFonts w:ascii="宋体" w:hAnsi="宋体"/>
                <w:sz w:val="24"/>
                <w:szCs w:val="24"/>
              </w:rPr>
            </w:pPr>
            <w:r>
              <w:rPr>
                <w:rFonts w:ascii="宋体" w:hAnsi="宋体" w:hint="eastAsia"/>
                <w:sz w:val="24"/>
              </w:rPr>
              <w:t>招标人名称：  上海市血液中心</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1.2</w:t>
            </w:r>
          </w:p>
        </w:tc>
        <w:tc>
          <w:tcPr>
            <w:tcW w:w="8221" w:type="dxa"/>
          </w:tcPr>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地址：       中国上海市虹桥路1191号</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联系人：     陈诗妤</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电话：        +86-21-62758027转1848</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传真：        +86-21-62950885</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 xml:space="preserve">电子邮箱：    </w:t>
            </w:r>
            <w:r>
              <w:rPr>
                <w:rFonts w:hint="eastAsia"/>
              </w:rPr>
              <w:t>duzheng</w:t>
            </w:r>
            <w:r>
              <w:rPr>
                <w:rFonts w:asciiTheme="minorEastAsia" w:eastAsiaTheme="minorEastAsia" w:hAnsiTheme="minorEastAsia"/>
                <w:sz w:val="24"/>
                <w:szCs w:val="24"/>
              </w:rPr>
              <w:t>@</w:t>
            </w:r>
            <w:r>
              <w:rPr>
                <w:rFonts w:asciiTheme="minorEastAsia" w:eastAsiaTheme="minorEastAsia" w:hAnsiTheme="minorEastAsia" w:hint="eastAsia"/>
                <w:sz w:val="24"/>
                <w:szCs w:val="24"/>
              </w:rPr>
              <w:t>sbc.org.cn；chenshiyu</w:t>
            </w:r>
            <w:r>
              <w:rPr>
                <w:rFonts w:asciiTheme="minorEastAsia" w:eastAsiaTheme="minorEastAsia" w:hAnsiTheme="minorEastAsia"/>
                <w:sz w:val="24"/>
                <w:szCs w:val="24"/>
              </w:rPr>
              <w:t>@</w:t>
            </w:r>
            <w:r>
              <w:rPr>
                <w:rFonts w:asciiTheme="minorEastAsia" w:eastAsiaTheme="minorEastAsia" w:hAnsiTheme="minorEastAsia" w:hint="eastAsia"/>
                <w:sz w:val="24"/>
                <w:szCs w:val="24"/>
              </w:rPr>
              <w:t>sbc.org.cn</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hint="eastAsia"/>
                <w:sz w:val="24"/>
              </w:rPr>
              <w:t>户名</w:t>
            </w:r>
            <w:r>
              <w:rPr>
                <w:rFonts w:ascii="宋体" w:hAnsi="宋体"/>
                <w:sz w:val="24"/>
              </w:rPr>
              <w:t>：</w:t>
            </w:r>
            <w:r>
              <w:rPr>
                <w:rFonts w:ascii="宋体" w:hAnsi="宋体" w:hint="eastAsia"/>
                <w:sz w:val="24"/>
              </w:rPr>
              <w:t xml:space="preserve">              上海市血液中心</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r>
              <w:rPr>
                <w:rFonts w:ascii="宋体" w:hAnsi="宋体"/>
                <w:sz w:val="24"/>
              </w:rPr>
              <w:t>开户银行</w:t>
            </w:r>
            <w:r>
              <w:rPr>
                <w:rFonts w:ascii="宋体" w:hAnsi="宋体" w:hint="eastAsia"/>
                <w:sz w:val="24"/>
              </w:rPr>
              <w:t>(人民币)</w:t>
            </w:r>
            <w:r>
              <w:rPr>
                <w:rFonts w:ascii="宋体" w:hAnsi="宋体"/>
                <w:sz w:val="24"/>
              </w:rPr>
              <w:t>：</w:t>
            </w:r>
            <w:r>
              <w:rPr>
                <w:rFonts w:ascii="宋体" w:hAnsi="宋体" w:hint="eastAsia"/>
                <w:sz w:val="24"/>
              </w:rPr>
              <w:t xml:space="preserve">  中信银行上海虹桥支</w:t>
            </w:r>
            <w:r>
              <w:rPr>
                <w:rFonts w:ascii="宋体" w:hAnsi="宋体"/>
                <w:sz w:val="24"/>
              </w:rPr>
              <w:t>行</w:t>
            </w:r>
          </w:p>
          <w:p w:rsidR="00A72395" w:rsidRDefault="00A72395" w:rsidP="00813A90">
            <w:pPr>
              <w:kinsoku w:val="0"/>
              <w:autoSpaceDE w:val="0"/>
              <w:autoSpaceDN w:val="0"/>
              <w:spacing w:line="240" w:lineRule="atLeast"/>
              <w:ind w:left="1780" w:right="57" w:hanging="1780"/>
              <w:jc w:val="left"/>
              <w:textAlignment w:val="bottom"/>
              <w:rPr>
                <w:rFonts w:ascii="宋体" w:hAnsi="宋体"/>
                <w:sz w:val="24"/>
              </w:rPr>
            </w:pPr>
            <w:proofErr w:type="gramStart"/>
            <w:r>
              <w:rPr>
                <w:rFonts w:ascii="宋体" w:hAnsi="宋体"/>
                <w:sz w:val="24"/>
              </w:rPr>
              <w:t>帐号</w:t>
            </w:r>
            <w:proofErr w:type="gramEnd"/>
            <w:r>
              <w:rPr>
                <w:rFonts w:ascii="宋体" w:hAnsi="宋体" w:hint="eastAsia"/>
                <w:sz w:val="24"/>
              </w:rPr>
              <w:t>(人民币)</w:t>
            </w:r>
            <w:r>
              <w:rPr>
                <w:rFonts w:ascii="宋体" w:hAnsi="宋体"/>
                <w:sz w:val="24"/>
              </w:rPr>
              <w:t>：</w:t>
            </w:r>
            <w:r>
              <w:rPr>
                <w:rFonts w:ascii="宋体" w:hAnsi="宋体" w:hint="eastAsia"/>
                <w:sz w:val="24"/>
              </w:rPr>
              <w:t xml:space="preserve">      7311430183100000139</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1.3</w:t>
            </w:r>
          </w:p>
        </w:tc>
        <w:tc>
          <w:tcPr>
            <w:tcW w:w="8221" w:type="dxa"/>
          </w:tcPr>
          <w:p w:rsidR="00A72395" w:rsidRDefault="00A72395" w:rsidP="00813A90">
            <w:pPr>
              <w:kinsoku w:val="0"/>
              <w:autoSpaceDE w:val="0"/>
              <w:autoSpaceDN w:val="0"/>
              <w:spacing w:line="240" w:lineRule="atLeast"/>
              <w:ind w:left="1782" w:right="57" w:hanging="1725"/>
              <w:textAlignment w:val="bottom"/>
              <w:rPr>
                <w:rFonts w:asciiTheme="minorEastAsia" w:eastAsiaTheme="minorEastAsia" w:hAnsiTheme="minorEastAsia" w:cs="黑体"/>
                <w:bCs/>
                <w:kern w:val="0"/>
                <w:sz w:val="24"/>
                <w:szCs w:val="24"/>
                <w:u w:color="333333"/>
                <w:lang w:val="zh-TW"/>
              </w:rPr>
            </w:pPr>
            <w:r>
              <w:rPr>
                <w:rFonts w:ascii="宋体" w:hAnsi="宋体" w:hint="eastAsia"/>
                <w:sz w:val="24"/>
              </w:rPr>
              <w:t xml:space="preserve">项目名称：   </w:t>
            </w:r>
            <w:r>
              <w:rPr>
                <w:rFonts w:asciiTheme="minorEastAsia" w:eastAsiaTheme="minorEastAsia" w:hAnsiTheme="minorEastAsia" w:cs="黑体" w:hint="eastAsia"/>
                <w:bCs/>
                <w:kern w:val="0"/>
                <w:sz w:val="24"/>
                <w:szCs w:val="24"/>
                <w:u w:color="333333"/>
                <w:lang w:val="zh-TW"/>
              </w:rPr>
              <w:t>上海市血液中心伯乐IH1000</w:t>
            </w:r>
            <w:proofErr w:type="gramStart"/>
            <w:r>
              <w:rPr>
                <w:rFonts w:asciiTheme="minorEastAsia" w:eastAsiaTheme="minorEastAsia" w:hAnsiTheme="minorEastAsia" w:cs="黑体" w:hint="eastAsia"/>
                <w:bCs/>
                <w:kern w:val="0"/>
                <w:sz w:val="24"/>
                <w:szCs w:val="24"/>
                <w:u w:color="333333"/>
                <w:lang w:val="zh-TW"/>
              </w:rPr>
              <w:t>仪器维保服务</w:t>
            </w:r>
            <w:proofErr w:type="gramEnd"/>
            <w:r>
              <w:rPr>
                <w:rFonts w:asciiTheme="minorEastAsia" w:eastAsiaTheme="minorEastAsia" w:hAnsiTheme="minorEastAsia" w:cs="黑体" w:hint="eastAsia"/>
                <w:bCs/>
                <w:kern w:val="0"/>
                <w:sz w:val="24"/>
                <w:szCs w:val="24"/>
                <w:u w:color="333333"/>
                <w:lang w:val="zh-TW"/>
              </w:rPr>
              <w:t>项目</w:t>
            </w:r>
          </w:p>
          <w:p w:rsidR="00A72395" w:rsidRDefault="00A72395" w:rsidP="00813A90">
            <w:pPr>
              <w:kinsoku w:val="0"/>
              <w:autoSpaceDE w:val="0"/>
              <w:autoSpaceDN w:val="0"/>
              <w:spacing w:line="240" w:lineRule="atLeast"/>
              <w:ind w:left="1782" w:right="57" w:hanging="1725"/>
              <w:textAlignment w:val="bottom"/>
              <w:rPr>
                <w:rFonts w:asciiTheme="minorEastAsia" w:eastAsiaTheme="minorEastAsia" w:hAnsiTheme="minorEastAsia" w:cs="黑体"/>
                <w:bCs/>
                <w:kern w:val="0"/>
                <w:sz w:val="24"/>
                <w:szCs w:val="24"/>
                <w:u w:color="333333"/>
              </w:rPr>
            </w:pPr>
            <w:r>
              <w:rPr>
                <w:rFonts w:asciiTheme="minorEastAsia" w:eastAsiaTheme="minorEastAsia" w:hAnsiTheme="minorEastAsia" w:cs="黑体" w:hint="eastAsia"/>
                <w:bCs/>
                <w:kern w:val="0"/>
                <w:sz w:val="24"/>
                <w:szCs w:val="24"/>
                <w:u w:color="333333"/>
                <w:lang w:val="zh-TW"/>
              </w:rPr>
              <w:t>数量：</w:t>
            </w:r>
            <w:r>
              <w:rPr>
                <w:rFonts w:asciiTheme="minorEastAsia" w:eastAsiaTheme="minorEastAsia" w:hAnsiTheme="minorEastAsia" w:cs="黑体" w:hint="eastAsia"/>
                <w:bCs/>
                <w:kern w:val="0"/>
                <w:sz w:val="24"/>
                <w:szCs w:val="24"/>
                <w:u w:color="333333"/>
              </w:rPr>
              <w:t>2台</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1.4</w:t>
            </w:r>
          </w:p>
        </w:tc>
        <w:tc>
          <w:tcPr>
            <w:tcW w:w="8221" w:type="dxa"/>
          </w:tcPr>
          <w:p w:rsidR="00A72395" w:rsidRDefault="00A72395" w:rsidP="00813A90">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合同名称：   </w:t>
            </w:r>
            <w:r>
              <w:rPr>
                <w:rFonts w:asciiTheme="minorEastAsia" w:eastAsiaTheme="minorEastAsia" w:hAnsiTheme="minorEastAsia" w:cs="黑体" w:hint="eastAsia"/>
                <w:bCs/>
                <w:kern w:val="0"/>
                <w:sz w:val="24"/>
                <w:szCs w:val="24"/>
                <w:u w:color="333333"/>
                <w:lang w:val="zh-TW"/>
              </w:rPr>
              <w:t>伯乐IH1000</w:t>
            </w:r>
            <w:proofErr w:type="gramStart"/>
            <w:r>
              <w:rPr>
                <w:rFonts w:asciiTheme="minorEastAsia" w:eastAsiaTheme="minorEastAsia" w:hAnsiTheme="minorEastAsia" w:cs="黑体" w:hint="eastAsia"/>
                <w:bCs/>
                <w:kern w:val="0"/>
                <w:sz w:val="24"/>
                <w:szCs w:val="24"/>
                <w:u w:color="333333"/>
                <w:lang w:val="zh-TW"/>
              </w:rPr>
              <w:t>仪器维保服务</w:t>
            </w:r>
            <w:proofErr w:type="gramEnd"/>
            <w:r>
              <w:rPr>
                <w:rFonts w:ascii="宋体" w:hAnsi="宋体" w:cs="宋体" w:hint="eastAsia"/>
                <w:kern w:val="0"/>
                <w:sz w:val="24"/>
                <w:szCs w:val="24"/>
              </w:rPr>
              <w:t>采购合同</w:t>
            </w:r>
          </w:p>
          <w:p w:rsidR="00A72395" w:rsidRDefault="00A72395" w:rsidP="00813A90">
            <w:pPr>
              <w:kinsoku w:val="0"/>
              <w:autoSpaceDE w:val="0"/>
              <w:autoSpaceDN w:val="0"/>
              <w:spacing w:line="240" w:lineRule="atLeast"/>
              <w:ind w:left="1782" w:right="57" w:hanging="1725"/>
              <w:textAlignment w:val="bottom"/>
              <w:rPr>
                <w:rFonts w:ascii="宋体" w:hAnsi="宋体"/>
                <w:sz w:val="24"/>
              </w:rPr>
            </w:pPr>
            <w:r>
              <w:rPr>
                <w:rFonts w:ascii="宋体" w:hAnsi="宋体" w:hint="eastAsia"/>
                <w:sz w:val="24"/>
              </w:rPr>
              <w:t xml:space="preserve">招标编号：    </w:t>
            </w:r>
            <w:r>
              <w:rPr>
                <w:rFonts w:ascii="宋体" w:hAnsi="宋体" w:hint="eastAsia"/>
                <w:sz w:val="24"/>
              </w:rPr>
              <w:tab/>
            </w:r>
            <w:r>
              <w:rPr>
                <w:rFonts w:asciiTheme="minorEastAsia" w:eastAsiaTheme="minorEastAsia" w:hAnsiTheme="minorEastAsia" w:hint="eastAsia"/>
                <w:sz w:val="24"/>
                <w:szCs w:val="24"/>
              </w:rPr>
              <w:t>SBCNZ-2019-416</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w:t>
            </w:r>
          </w:p>
        </w:tc>
        <w:tc>
          <w:tcPr>
            <w:tcW w:w="8221" w:type="dxa"/>
          </w:tcPr>
          <w:p w:rsidR="00A72395" w:rsidRDefault="00A72395" w:rsidP="00813A90">
            <w:pPr>
              <w:pStyle w:val="a4"/>
              <w:spacing w:line="240" w:lineRule="atLeast"/>
              <w:ind w:leftChars="-6" w:left="-3" w:hangingChars="4" w:hanging="10"/>
            </w:pPr>
            <w:r>
              <w:rPr>
                <w:rFonts w:hint="eastAsia"/>
                <w:kern w:val="0"/>
                <w:shd w:val="clear" w:color="auto" w:fill="auto"/>
              </w:rPr>
              <w:t>《</w:t>
            </w:r>
            <w:r>
              <w:rPr>
                <w:rFonts w:hint="eastAsia"/>
                <w:szCs w:val="20"/>
                <w:shd w:val="clear" w:color="auto" w:fill="auto"/>
              </w:rPr>
              <w:t>中标通知书》发出后</w:t>
            </w:r>
            <w:r>
              <w:rPr>
                <w:szCs w:val="20"/>
                <w:shd w:val="clear" w:color="auto" w:fill="auto"/>
              </w:rPr>
              <w:t>30</w:t>
            </w:r>
            <w:r>
              <w:rPr>
                <w:rFonts w:hint="eastAsia"/>
                <w:szCs w:val="20"/>
                <w:shd w:val="clear" w:color="auto" w:fill="auto"/>
              </w:rPr>
              <w:t>个工作日内，中标人应按照招标文件和中标人的投标文件订立书面合同。中标人不得与招标人再订立背离合同实质性内容的其他协议。</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w:t>
            </w:r>
          </w:p>
        </w:tc>
        <w:tc>
          <w:tcPr>
            <w:tcW w:w="8221" w:type="dxa"/>
          </w:tcPr>
          <w:p w:rsidR="00A72395" w:rsidRDefault="00A72395" w:rsidP="00813A90">
            <w:pPr>
              <w:kinsoku w:val="0"/>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潜在投标人对招标文件有异议的应当在投标截止时间10日前向上海市血液中心后勤服务部提出，逾期递交的概不接受。</w:t>
            </w:r>
          </w:p>
        </w:tc>
      </w:tr>
      <w:tr w:rsidR="00A72395" w:rsidTr="00813A90">
        <w:trPr>
          <w:cantSplit/>
        </w:trPr>
        <w:tc>
          <w:tcPr>
            <w:tcW w:w="9177" w:type="dxa"/>
            <w:gridSpan w:val="2"/>
          </w:tcPr>
          <w:p w:rsidR="00A72395" w:rsidRDefault="00A72395" w:rsidP="00813A9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2资格条件、投标文件的编制和递交</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2.1</w:t>
            </w:r>
          </w:p>
        </w:tc>
        <w:tc>
          <w:tcPr>
            <w:tcW w:w="8221" w:type="dxa"/>
          </w:tcPr>
          <w:p w:rsidR="00A72395" w:rsidRDefault="00A72395" w:rsidP="00813A90">
            <w:pPr>
              <w:kinsoku w:val="0"/>
              <w:autoSpaceDE w:val="0"/>
              <w:autoSpaceDN w:val="0"/>
              <w:spacing w:line="240" w:lineRule="atLeast"/>
              <w:ind w:left="105" w:right="57" w:hanging="48"/>
              <w:textAlignment w:val="bottom"/>
              <w:rPr>
                <w:rFonts w:ascii="宋体" w:hAnsi="宋体"/>
                <w:sz w:val="24"/>
              </w:rPr>
            </w:pPr>
            <w:r>
              <w:rPr>
                <w:rFonts w:ascii="宋体" w:hAnsi="宋体" w:hint="eastAsia"/>
                <w:sz w:val="24"/>
              </w:rPr>
              <w:t>符合政府采购法第二十二条规定的条件</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8221" w:type="dxa"/>
          </w:tcPr>
          <w:p w:rsidR="00A72395" w:rsidRDefault="00A72395" w:rsidP="00813A90">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A72395" w:rsidRDefault="00A72395" w:rsidP="00813A90">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投标人</w:t>
            </w:r>
            <w:r>
              <w:rPr>
                <w:rFonts w:ascii="宋体" w:hAnsi="宋体" w:cs="宋体" w:hint="eastAsia"/>
                <w:sz w:val="24"/>
              </w:rPr>
              <w:t>资格标准以及</w:t>
            </w:r>
            <w:r>
              <w:rPr>
                <w:rFonts w:ascii="宋体" w:hAnsi="宋体" w:hint="eastAsia"/>
                <w:sz w:val="24"/>
              </w:rPr>
              <w:t>必须提交的资格证明文件应包括但不限于。（</w:t>
            </w:r>
            <w:r>
              <w:rPr>
                <w:rFonts w:ascii="宋体" w:hAnsi="宋体" w:hint="eastAsia"/>
                <w:sz w:val="24"/>
                <w:szCs w:val="24"/>
              </w:rPr>
              <w:t>投标人应提供下列文件，并按顺序装订成册，编制投标文件目录，未装订成册的视为废标）</w:t>
            </w:r>
            <w:r>
              <w:rPr>
                <w:rFonts w:ascii="宋体" w:hAnsi="宋体" w:hint="eastAsia"/>
                <w:sz w:val="24"/>
              </w:rPr>
              <w:t>：</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目录</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投标书（格式详见附件）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投标人应按照招标文件中提供的格式完整、正确填写投标书。</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投标一览表（格式详见附件）</w:t>
            </w:r>
          </w:p>
          <w:p w:rsidR="00A72395" w:rsidRDefault="00A72395" w:rsidP="00813A90">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（1）投标一览表应填写项目总价。</w:t>
            </w:r>
          </w:p>
          <w:p w:rsidR="00A72395" w:rsidRDefault="00A72395" w:rsidP="00813A90">
            <w:pPr>
              <w:pStyle w:val="a5"/>
              <w:kinsoku w:val="0"/>
              <w:autoSpaceDE w:val="0"/>
              <w:autoSpaceDN w:val="0"/>
              <w:spacing w:line="240" w:lineRule="atLeast"/>
              <w:ind w:left="360" w:right="57" w:firstLineChars="0" w:firstLine="0"/>
              <w:jc w:val="left"/>
              <w:textAlignment w:val="bottom"/>
              <w:rPr>
                <w:rFonts w:ascii="宋体" w:hAnsi="宋体"/>
                <w:sz w:val="24"/>
              </w:rPr>
            </w:pPr>
            <w:r>
              <w:rPr>
                <w:rFonts w:ascii="宋体" w:hAnsi="宋体" w:hint="eastAsia"/>
                <w:sz w:val="24"/>
              </w:rPr>
              <w:t>（2）投标人应按照招标文件中提供的格式完整、正确填写投标一览表。投标一览表中的投标总价应与投标分项报价表中总价完全一致，否则将可能否决其投标。</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技术规格偏离表（格式详见附件）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商务条款偏离表（格式详见附件）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法定代表人授权书（格式详见附件）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投标人基本情况声明（格式详见附件）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在注册地的相关企业注册法律文件。若投标人在中华人民共和国境内注册的，则必须提供企业法人营业执照、税务登记证、组织机构代码证的复印件；（三证合一的投标人仅需提供“企业法人营业执照副本”的复印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投标单位应提供安全环保咨询服务、企业管理咨询服务等相关工作经历。</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投标人若为代理商的，须提供制造商针对本项目的授权函。</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投标人另需提供投标产品在上海地区的用户名单、联系人及联系电话。</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投标人需提供针对本项目的售后服务承诺书；</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同类业绩和经验，以合同复印件或销售发票为准</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报价一览表；</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报价明细表；</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投标人参加政府采购活动前三年内，在经营活动中没有重大违法记录，自行提交承诺函（附件）。</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在经营活动中没有重大违法记录，未被“信用中国”网站列入失信执行人、重大税收违法案件当事人名单。</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纳税和社保缴纳证明</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hint="eastAsia"/>
                <w:sz w:val="24"/>
              </w:rPr>
              <w:t>投标人需提供商誉声明</w:t>
            </w:r>
          </w:p>
          <w:p w:rsidR="00A72395" w:rsidRDefault="00A72395" w:rsidP="00A72395">
            <w:pPr>
              <w:pStyle w:val="a5"/>
              <w:numPr>
                <w:ilvl w:val="0"/>
                <w:numId w:val="2"/>
              </w:numPr>
              <w:kinsoku w:val="0"/>
              <w:autoSpaceDE w:val="0"/>
              <w:autoSpaceDN w:val="0"/>
              <w:spacing w:line="240" w:lineRule="atLeast"/>
              <w:ind w:right="57" w:firstLineChars="0"/>
              <w:jc w:val="left"/>
              <w:textAlignment w:val="bottom"/>
              <w:rPr>
                <w:rFonts w:ascii="宋体" w:hAnsi="宋体"/>
                <w:sz w:val="24"/>
              </w:rPr>
            </w:pPr>
            <w:r>
              <w:rPr>
                <w:rFonts w:ascii="宋体" w:hAnsi="宋体"/>
                <w:sz w:val="24"/>
              </w:rPr>
              <w:t>投标人认为需加以说明的其他内容</w:t>
            </w:r>
          </w:p>
          <w:p w:rsidR="00A72395" w:rsidRDefault="00A72395" w:rsidP="00813A90">
            <w:pPr>
              <w:kinsoku w:val="0"/>
              <w:autoSpaceDE w:val="0"/>
              <w:autoSpaceDN w:val="0"/>
              <w:spacing w:line="240" w:lineRule="atLeast"/>
              <w:ind w:right="57"/>
              <w:jc w:val="left"/>
              <w:textAlignment w:val="bottom"/>
              <w:rPr>
                <w:rFonts w:ascii="宋体" w:hAnsi="宋体"/>
                <w:sz w:val="24"/>
              </w:rPr>
            </w:pPr>
            <w:r>
              <w:rPr>
                <w:rFonts w:ascii="宋体" w:hAnsi="宋体" w:hint="eastAsia"/>
                <w:sz w:val="24"/>
              </w:rPr>
              <w:t>注：（1）投标人需提供以上所有资料（在投标文件目录中需标明具体页码）并加盖公章，提供不全者，将导致废标。</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2.3</w:t>
            </w:r>
          </w:p>
        </w:tc>
        <w:tc>
          <w:tcPr>
            <w:tcW w:w="8221" w:type="dxa"/>
          </w:tcPr>
          <w:p w:rsidR="00A72395" w:rsidRDefault="00A72395" w:rsidP="00813A90">
            <w:pPr>
              <w:tabs>
                <w:tab w:val="left" w:pos="349"/>
              </w:tabs>
              <w:kinsoku w:val="0"/>
              <w:autoSpaceDE w:val="0"/>
              <w:autoSpaceDN w:val="0"/>
              <w:spacing w:line="360" w:lineRule="auto"/>
              <w:ind w:right="57"/>
              <w:textAlignment w:val="bottom"/>
              <w:rPr>
                <w:rFonts w:ascii="宋体" w:hAnsi="宋体" w:cs="宋体"/>
                <w:sz w:val="24"/>
              </w:rPr>
            </w:pPr>
            <w:r>
              <w:rPr>
                <w:rFonts w:ascii="宋体" w:hAnsi="宋体" w:hint="eastAsia"/>
                <w:sz w:val="24"/>
              </w:rPr>
              <w:t>投标语言：    中文</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★2.4</w:t>
            </w:r>
          </w:p>
        </w:tc>
        <w:tc>
          <w:tcPr>
            <w:tcW w:w="8221" w:type="dxa"/>
          </w:tcPr>
          <w:p w:rsidR="00A72395" w:rsidRDefault="00A72395" w:rsidP="00813A90">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1.投标文件的份数：正本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全套投标文件：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投标文件：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A72395" w:rsidRDefault="00A72395" w:rsidP="00813A90">
            <w:pPr>
              <w:adjustRightInd w:val="0"/>
              <w:snapToGrid w:val="0"/>
              <w:jc w:val="left"/>
              <w:rPr>
                <w:rFonts w:ascii="宋体" w:hAnsi="宋体"/>
                <w:sz w:val="24"/>
                <w:szCs w:val="24"/>
              </w:rPr>
            </w:pPr>
            <w:r>
              <w:rPr>
                <w:rFonts w:ascii="宋体" w:hAnsi="宋体" w:cs="宋体" w:hint="eastAsia"/>
                <w:spacing w:val="8"/>
                <w:kern w:val="0"/>
                <w:sz w:val="24"/>
              </w:rPr>
              <w:t>2.投标文件必须使用胶装方式封装，</w:t>
            </w:r>
            <w:r>
              <w:rPr>
                <w:rFonts w:ascii="宋体" w:hAnsi="宋体" w:hint="eastAsia"/>
                <w:sz w:val="24"/>
                <w:szCs w:val="24"/>
              </w:rPr>
              <w:t>未装订成册的视为废标。</w:t>
            </w:r>
          </w:p>
          <w:p w:rsidR="00A72395" w:rsidRDefault="00A72395" w:rsidP="00813A90">
            <w:pPr>
              <w:widowControl/>
              <w:spacing w:before="100" w:beforeAutospacing="1" w:after="100" w:afterAutospacing="1"/>
              <w:jc w:val="left"/>
              <w:rPr>
                <w:rFonts w:ascii="宋体" w:hAnsi="宋体"/>
                <w:sz w:val="24"/>
              </w:rPr>
            </w:pPr>
            <w:r>
              <w:rPr>
                <w:rFonts w:ascii="宋体" w:hAnsi="宋体" w:hint="eastAsia"/>
                <w:sz w:val="24"/>
                <w:szCs w:val="24"/>
              </w:rPr>
              <w:t>3.内外层封套均应注明：招标编号、项目名称、投标人名称、地址、联系人及联系电话。</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2.5</w:t>
            </w:r>
          </w:p>
        </w:tc>
        <w:tc>
          <w:tcPr>
            <w:tcW w:w="8221" w:type="dxa"/>
          </w:tcPr>
          <w:p w:rsidR="00A72395" w:rsidRDefault="00A72395" w:rsidP="00813A90">
            <w:pPr>
              <w:widowControl/>
              <w:spacing w:before="100" w:beforeAutospacing="1" w:after="100" w:afterAutospacing="1"/>
              <w:jc w:val="left"/>
              <w:rPr>
                <w:rFonts w:ascii="宋体" w:hAnsi="宋体"/>
                <w:sz w:val="24"/>
              </w:rPr>
            </w:pPr>
            <w:r>
              <w:rPr>
                <w:rFonts w:ascii="宋体" w:hAnsi="宋体"/>
                <w:sz w:val="24"/>
              </w:rPr>
              <w:t>投标人</w:t>
            </w:r>
            <w:r>
              <w:rPr>
                <w:rFonts w:ascii="宋体" w:hAnsi="宋体" w:hint="eastAsia"/>
                <w:sz w:val="24"/>
              </w:rPr>
              <w:t>应严格按照招标文件规定的格式和内容编制投标文件，</w:t>
            </w:r>
            <w:r>
              <w:rPr>
                <w:rFonts w:ascii="宋体" w:hAnsi="宋体"/>
                <w:sz w:val="24"/>
              </w:rPr>
              <w:t>要求对本招标文件</w:t>
            </w:r>
            <w:r>
              <w:rPr>
                <w:rFonts w:ascii="宋体" w:hAnsi="宋体" w:hint="eastAsia"/>
                <w:sz w:val="24"/>
              </w:rPr>
              <w:t>“招标内容及要求”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8221" w:type="dxa"/>
          </w:tcPr>
          <w:p w:rsidR="00A72395" w:rsidRDefault="00A72395" w:rsidP="00813A90">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投标总价中不得缺漏招标文件要求分项报价的内容，投标人投标报价缺漏项达到或超过15%（无论数量或金额），其投标将被否决。</w:t>
            </w:r>
          </w:p>
          <w:p w:rsidR="00A72395" w:rsidRDefault="00A72395" w:rsidP="00813A90">
            <w:pPr>
              <w:widowControl/>
              <w:spacing w:before="100" w:beforeAutospacing="1" w:after="100" w:afterAutospacing="1"/>
              <w:jc w:val="left"/>
              <w:rPr>
                <w:rFonts w:ascii="宋体" w:hAnsi="宋体" w:cs="Arial"/>
                <w:color w:val="000000"/>
                <w:kern w:val="0"/>
                <w:sz w:val="24"/>
              </w:rPr>
            </w:pPr>
            <w:r>
              <w:rPr>
                <w:rFonts w:ascii="宋体" w:hAnsi="宋体" w:hint="eastAsia"/>
                <w:sz w:val="24"/>
              </w:rPr>
              <w:t>2.投标人投标报价缺漏项未达到或超过15%（无论数量或金额），且投标人确认缺漏项已包含在投标总价中，评标时将其他有效投标中该项的</w:t>
            </w:r>
            <w:proofErr w:type="gramStart"/>
            <w:r>
              <w:rPr>
                <w:rFonts w:ascii="宋体" w:hAnsi="宋体" w:hint="eastAsia"/>
                <w:sz w:val="24"/>
              </w:rPr>
              <w:t>最</w:t>
            </w:r>
            <w:proofErr w:type="gramEnd"/>
            <w:r>
              <w:rPr>
                <w:rFonts w:ascii="宋体" w:hAnsi="宋体" w:hint="eastAsia"/>
                <w:sz w:val="24"/>
              </w:rPr>
              <w:t>高价计入其评标总价；若投标人确认缺漏项不包含在投标总价中，其投标将被否决。</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2.7</w:t>
            </w:r>
          </w:p>
        </w:tc>
        <w:tc>
          <w:tcPr>
            <w:tcW w:w="8221" w:type="dxa"/>
          </w:tcPr>
          <w:p w:rsidR="00A72395" w:rsidRDefault="00A72395" w:rsidP="00813A90">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投标人应根据</w:t>
            </w:r>
            <w:r>
              <w:rPr>
                <w:rFonts w:ascii="宋体" w:hAnsi="宋体"/>
                <w:sz w:val="24"/>
              </w:rPr>
              <w:t xml:space="preserve"> “</w:t>
            </w:r>
            <w:r>
              <w:rPr>
                <w:rFonts w:ascii="宋体" w:hAnsi="宋体" w:hint="eastAsia"/>
                <w:sz w:val="24"/>
              </w:rPr>
              <w:t>招标内容及要求</w:t>
            </w:r>
            <w:r>
              <w:rPr>
                <w:rFonts w:ascii="宋体" w:hAnsi="宋体"/>
                <w:sz w:val="24"/>
              </w:rPr>
              <w:t>”</w:t>
            </w:r>
            <w:r>
              <w:rPr>
                <w:rFonts w:ascii="宋体" w:hAnsi="宋体" w:hint="eastAsia"/>
                <w:sz w:val="24"/>
              </w:rPr>
              <w:t>中所列产品及要求报价，投标总价中不得包含超出招标文件要求以外的内容，否则在评标时不予核减。</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★2.8</w:t>
            </w:r>
          </w:p>
        </w:tc>
        <w:tc>
          <w:tcPr>
            <w:tcW w:w="8221" w:type="dxa"/>
          </w:tcPr>
          <w:p w:rsidR="00A72395" w:rsidRDefault="00A72395" w:rsidP="00813A90">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本次招标不接受选择性报价或者有附加条件的报价。</w:t>
            </w:r>
          </w:p>
          <w:p w:rsidR="00A72395" w:rsidRDefault="00A72395" w:rsidP="00813A90">
            <w:pPr>
              <w:autoSpaceDE w:val="0"/>
              <w:autoSpaceDN w:val="0"/>
              <w:spacing w:line="240" w:lineRule="atLeast"/>
              <w:ind w:leftChars="27" w:left="57" w:right="57"/>
              <w:jc w:val="left"/>
              <w:textAlignment w:val="bottom"/>
              <w:rPr>
                <w:rFonts w:ascii="宋体" w:hAnsi="宋体"/>
                <w:sz w:val="24"/>
              </w:rPr>
            </w:pPr>
            <w:r>
              <w:rPr>
                <w:rFonts w:asciiTheme="minorEastAsia" w:eastAsiaTheme="minorEastAsia" w:hAnsiTheme="minorEastAsia" w:hint="eastAsia"/>
                <w:sz w:val="24"/>
                <w:szCs w:val="24"/>
              </w:rPr>
              <w:t>2. 不接受联合体投标。</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2.9</w:t>
            </w:r>
          </w:p>
        </w:tc>
        <w:tc>
          <w:tcPr>
            <w:tcW w:w="8221" w:type="dxa"/>
          </w:tcPr>
          <w:p w:rsidR="00A72395" w:rsidRDefault="00A72395" w:rsidP="00813A90">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投标文件的每一页都应由单位负责人或其授权代表用姓或首字母签字（包括样本等所有资料），否则其投标将被否决。</w:t>
            </w:r>
          </w:p>
        </w:tc>
      </w:tr>
      <w:tr w:rsidR="00A72395" w:rsidTr="00813A90">
        <w:trPr>
          <w:cantSplit/>
        </w:trPr>
        <w:tc>
          <w:tcPr>
            <w:tcW w:w="9177" w:type="dxa"/>
            <w:gridSpan w:val="2"/>
          </w:tcPr>
          <w:p w:rsidR="00A72395" w:rsidRDefault="00A72395" w:rsidP="00813A9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3服务需求</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8221"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预算总金额：18万元/年（人民币）</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本预算包含关税、增值税及进口环节中发生的一切费用。若投标报价高于预算限价，其投标将被否决。</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8221" w:type="dxa"/>
          </w:tcPr>
          <w:p w:rsidR="00A72395" w:rsidRDefault="00A72395" w:rsidP="00813A90">
            <w:pPr>
              <w:autoSpaceDE w:val="0"/>
              <w:autoSpaceDN w:val="0"/>
              <w:spacing w:line="240" w:lineRule="atLeast"/>
              <w:ind w:left="107" w:right="57"/>
              <w:jc w:val="left"/>
              <w:textAlignment w:val="bottom"/>
              <w:rPr>
                <w:rFonts w:ascii="宋体" w:hAnsi="宋体"/>
                <w:sz w:val="24"/>
              </w:rPr>
            </w:pPr>
            <w:r>
              <w:rPr>
                <w:rFonts w:ascii="宋体" w:hAnsi="宋体" w:hint="eastAsia"/>
                <w:sz w:val="24"/>
              </w:rPr>
              <w:t>资金性质：自筹资金</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3.3</w:t>
            </w:r>
          </w:p>
        </w:tc>
        <w:tc>
          <w:tcPr>
            <w:tcW w:w="8221" w:type="dxa"/>
          </w:tcPr>
          <w:p w:rsidR="00A72395" w:rsidRDefault="00A72395" w:rsidP="00813A90">
            <w:pPr>
              <w:autoSpaceDE w:val="0"/>
              <w:autoSpaceDN w:val="0"/>
              <w:spacing w:line="240" w:lineRule="atLeast"/>
              <w:ind w:left="57" w:right="57"/>
              <w:jc w:val="left"/>
              <w:textAlignment w:val="bottom"/>
              <w:rPr>
                <w:rFonts w:ascii="宋体" w:hAnsi="宋体"/>
                <w:sz w:val="24"/>
              </w:rPr>
            </w:pPr>
            <w:r>
              <w:rPr>
                <w:rFonts w:ascii="宋体" w:hAnsi="宋体" w:hint="eastAsia"/>
                <w:sz w:val="24"/>
              </w:rPr>
              <w:t>投标货币：人民币</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 xml:space="preserve">3.4 </w:t>
            </w:r>
          </w:p>
        </w:tc>
        <w:tc>
          <w:tcPr>
            <w:tcW w:w="8221"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数量：2</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8221"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交付时间：合同签订后</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8221"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交付地点：按招标人要求</w:t>
            </w:r>
          </w:p>
        </w:tc>
      </w:tr>
      <w:tr w:rsidR="00A72395" w:rsidTr="00813A90">
        <w:trPr>
          <w:cantSplit/>
        </w:trPr>
        <w:tc>
          <w:tcPr>
            <w:tcW w:w="9177" w:type="dxa"/>
            <w:gridSpan w:val="2"/>
          </w:tcPr>
          <w:p w:rsidR="00A72395" w:rsidRDefault="00A72395" w:rsidP="00813A90">
            <w:pPr>
              <w:kinsoku w:val="0"/>
              <w:autoSpaceDE w:val="0"/>
              <w:autoSpaceDN w:val="0"/>
              <w:spacing w:line="240" w:lineRule="atLeast"/>
              <w:ind w:left="29" w:right="57" w:firstLine="28"/>
              <w:jc w:val="center"/>
              <w:textAlignment w:val="bottom"/>
              <w:rPr>
                <w:rFonts w:ascii="宋体" w:hAnsi="宋体"/>
                <w:sz w:val="24"/>
              </w:rPr>
            </w:pPr>
            <w:r>
              <w:rPr>
                <w:rFonts w:ascii="宋体" w:hAnsi="宋体" w:hint="eastAsia"/>
                <w:b/>
                <w:sz w:val="24"/>
              </w:rPr>
              <w:t>4评标</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4.1</w:t>
            </w:r>
          </w:p>
        </w:tc>
        <w:tc>
          <w:tcPr>
            <w:tcW w:w="8221" w:type="dxa"/>
          </w:tcPr>
          <w:p w:rsidR="00A72395" w:rsidRDefault="00A72395" w:rsidP="00813A90">
            <w:pPr>
              <w:kinsoku w:val="0"/>
              <w:autoSpaceDE w:val="0"/>
              <w:autoSpaceDN w:val="0"/>
              <w:spacing w:line="240" w:lineRule="atLeast"/>
              <w:ind w:right="57" w:firstLine="57"/>
              <w:jc w:val="left"/>
              <w:textAlignment w:val="bottom"/>
              <w:rPr>
                <w:b/>
              </w:rPr>
            </w:pPr>
            <w:r>
              <w:rPr>
                <w:rFonts w:ascii="宋体" w:hAnsi="宋体" w:hint="eastAsia"/>
                <w:sz w:val="24"/>
              </w:rPr>
              <w:t>评审原则及方法：采用综合评分法进行评审。本次评标委员会成员由</w:t>
            </w:r>
            <w:r>
              <w:rPr>
                <w:rFonts w:ascii="宋体" w:hAnsi="宋体"/>
                <w:sz w:val="24"/>
              </w:rPr>
              <w:t>5</w:t>
            </w:r>
            <w:r>
              <w:rPr>
                <w:rFonts w:ascii="宋体" w:hAnsi="宋体" w:hint="eastAsia"/>
                <w:sz w:val="24"/>
              </w:rPr>
              <w:t>人组成，评标委员会成员对所有的投标文件进行独立评审、评价、打分，得出每一投标人的综合得分，并计算出平均分值，按平均分值的高低依次排名，推荐得分最高和次高的为中标候选人。投标总价中也不得缺漏招标文件要求分项报价的内容，否则评标时将有效投标中该项内容的</w:t>
            </w:r>
            <w:proofErr w:type="gramStart"/>
            <w:r>
              <w:rPr>
                <w:rFonts w:ascii="宋体" w:hAnsi="宋体" w:hint="eastAsia"/>
                <w:sz w:val="24"/>
              </w:rPr>
              <w:t>最</w:t>
            </w:r>
            <w:proofErr w:type="gramEnd"/>
            <w:r>
              <w:rPr>
                <w:rFonts w:ascii="宋体" w:hAnsi="宋体" w:hint="eastAsia"/>
                <w:sz w:val="24"/>
              </w:rPr>
              <w:t>高价计入其评标总价。</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w:t>
            </w:r>
            <w:r>
              <w:rPr>
                <w:rFonts w:ascii="宋体" w:hAnsi="宋体"/>
                <w:sz w:val="24"/>
              </w:rPr>
              <w:t>.2</w:t>
            </w:r>
          </w:p>
        </w:tc>
        <w:tc>
          <w:tcPr>
            <w:tcW w:w="8221" w:type="dxa"/>
          </w:tcPr>
          <w:p w:rsidR="00A72395" w:rsidRDefault="00A72395" w:rsidP="00813A9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1）投标人的投标文件中加注“★”号的关键技术参数有偏离的，其技术部分不得分。</w:t>
            </w:r>
          </w:p>
          <w:p w:rsidR="00A72395" w:rsidRDefault="00A72395" w:rsidP="00813A9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）投标人的投标文件中未加注“★”号的一般技术参数有1项偏离，技术部分扣3分，以此类推；偏离超过5项（包括5项），其投标将被否决。</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4.3</w:t>
            </w:r>
          </w:p>
        </w:tc>
        <w:tc>
          <w:tcPr>
            <w:tcW w:w="8221" w:type="dxa"/>
          </w:tcPr>
          <w:p w:rsidR="00A72395" w:rsidRDefault="00A72395" w:rsidP="00813A9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评标委员会应按投标人最终评标价格由低到高确定不超过3个中标候选人，评标价格最低者为排名第一的中标候选人。</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4.4</w:t>
            </w:r>
          </w:p>
        </w:tc>
        <w:tc>
          <w:tcPr>
            <w:tcW w:w="8221" w:type="dxa"/>
          </w:tcPr>
          <w:p w:rsidR="00A72395" w:rsidRDefault="00A72395" w:rsidP="00813A90">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具体评分标准</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p>
        </w:tc>
        <w:tc>
          <w:tcPr>
            <w:tcW w:w="8221" w:type="dxa"/>
          </w:tcPr>
          <w:tbl>
            <w:tblPr>
              <w:tblW w:w="86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2"/>
              <w:gridCol w:w="851"/>
              <w:gridCol w:w="5874"/>
            </w:tblGrid>
            <w:tr w:rsidR="00A72395" w:rsidTr="00813A90">
              <w:trPr>
                <w:trHeight w:val="369"/>
              </w:trPr>
              <w:tc>
                <w:tcPr>
                  <w:tcW w:w="1952" w:type="dxa"/>
                  <w:vAlign w:val="center"/>
                </w:tcPr>
                <w:p w:rsidR="00A72395" w:rsidRDefault="00A72395" w:rsidP="00813A90">
                  <w:pPr>
                    <w:spacing w:before="100" w:beforeAutospacing="1" w:after="100" w:afterAutospacing="1" w:line="360" w:lineRule="auto"/>
                    <w:jc w:val="center"/>
                    <w:rPr>
                      <w:rFonts w:ascii="宋体" w:hAnsi="宋体"/>
                      <w:kern w:val="0"/>
                      <w:sz w:val="24"/>
                    </w:rPr>
                  </w:pPr>
                  <w:r>
                    <w:rPr>
                      <w:rFonts w:ascii="宋体" w:hAnsi="宋体" w:hint="eastAsia"/>
                      <w:kern w:val="0"/>
                      <w:sz w:val="24"/>
                    </w:rPr>
                    <w:t>评分内容</w:t>
                  </w:r>
                </w:p>
              </w:tc>
              <w:tc>
                <w:tcPr>
                  <w:tcW w:w="851" w:type="dxa"/>
                  <w:vAlign w:val="center"/>
                </w:tcPr>
                <w:p w:rsidR="00A72395" w:rsidRDefault="00A72395" w:rsidP="00813A90">
                  <w:pPr>
                    <w:spacing w:before="100" w:beforeAutospacing="1" w:after="100" w:afterAutospacing="1" w:line="360" w:lineRule="auto"/>
                    <w:jc w:val="center"/>
                    <w:rPr>
                      <w:rFonts w:ascii="宋体" w:hAnsi="宋体"/>
                      <w:kern w:val="0"/>
                      <w:sz w:val="24"/>
                    </w:rPr>
                  </w:pPr>
                  <w:r>
                    <w:rPr>
                      <w:rFonts w:ascii="宋体" w:hAnsi="宋体" w:hint="eastAsia"/>
                      <w:kern w:val="0"/>
                      <w:sz w:val="24"/>
                    </w:rPr>
                    <w:t>分值</w:t>
                  </w:r>
                </w:p>
              </w:tc>
              <w:tc>
                <w:tcPr>
                  <w:tcW w:w="5874" w:type="dxa"/>
                  <w:vAlign w:val="center"/>
                </w:tcPr>
                <w:p w:rsidR="00A72395" w:rsidRDefault="00A72395" w:rsidP="00813A90">
                  <w:pPr>
                    <w:spacing w:before="100" w:beforeAutospacing="1" w:after="100" w:afterAutospacing="1" w:line="360" w:lineRule="auto"/>
                    <w:jc w:val="center"/>
                    <w:rPr>
                      <w:rFonts w:ascii="宋体" w:hAnsi="宋体"/>
                      <w:kern w:val="0"/>
                      <w:sz w:val="24"/>
                    </w:rPr>
                  </w:pPr>
                  <w:r>
                    <w:rPr>
                      <w:rFonts w:ascii="宋体" w:hAnsi="宋体" w:hint="eastAsia"/>
                      <w:kern w:val="0"/>
                      <w:sz w:val="24"/>
                    </w:rPr>
                    <w:t>评分标准</w:t>
                  </w: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w:t>
                  </w:r>
                  <w:proofErr w:type="gramStart"/>
                  <w:r>
                    <w:rPr>
                      <w:rFonts w:ascii="宋体" w:hAnsi="宋体" w:hint="eastAsia"/>
                      <w:kern w:val="0"/>
                      <w:sz w:val="24"/>
                    </w:rPr>
                    <w:t>一</w:t>
                  </w:r>
                  <w:proofErr w:type="gramEnd"/>
                  <w:r>
                    <w:rPr>
                      <w:rFonts w:ascii="宋体" w:hAnsi="宋体" w:hint="eastAsia"/>
                      <w:kern w:val="0"/>
                      <w:sz w:val="24"/>
                    </w:rPr>
                    <w:t>)、报价部分</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报价得分＝报价分值×（评标基准价</w:t>
                  </w:r>
                  <w:r>
                    <w:rPr>
                      <w:rFonts w:ascii="宋体" w:hAnsi="宋体"/>
                      <w:sz w:val="24"/>
                    </w:rPr>
                    <w:t>/</w:t>
                  </w:r>
                  <w:r>
                    <w:rPr>
                      <w:rFonts w:ascii="宋体" w:hAnsi="宋体" w:hint="eastAsia"/>
                      <w:sz w:val="24"/>
                    </w:rPr>
                    <w:t>评审价）</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投标报价超过最高投标限价的将导致其投标被</w:t>
                  </w:r>
                </w:p>
                <w:p w:rsidR="00A72395" w:rsidRDefault="00A72395" w:rsidP="00813A90">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否决。</w:t>
                  </w:r>
                </w:p>
              </w:tc>
            </w:tr>
            <w:tr w:rsidR="00A72395" w:rsidTr="00813A90">
              <w:trPr>
                <w:trHeight w:val="387"/>
              </w:trPr>
              <w:tc>
                <w:tcPr>
                  <w:tcW w:w="1952"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(二)、技术部分</w:t>
                  </w:r>
                </w:p>
              </w:tc>
              <w:tc>
                <w:tcPr>
                  <w:tcW w:w="851"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服务方案及响应</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投标人所提供产品的技术要求应满足第三章</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“招标内容及要求”中所规定的要求。</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1）其中标注“★”号的为关键技术参数，对</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任</w:t>
                  </w:r>
                  <w:proofErr w:type="gramStart"/>
                  <w:r>
                    <w:rPr>
                      <w:rFonts w:ascii="宋体" w:hAnsi="宋体" w:hint="eastAsia"/>
                      <w:sz w:val="24"/>
                    </w:rPr>
                    <w:t>一</w:t>
                  </w:r>
                  <w:proofErr w:type="gramEnd"/>
                  <w:r>
                    <w:rPr>
                      <w:rFonts w:ascii="宋体" w:hAnsi="宋体" w:hint="eastAsia"/>
                      <w:sz w:val="24"/>
                    </w:rPr>
                    <w:t>关键技术参数的偏离，本项不得分；</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2）其他的为一般技术参数，低于招标文件要</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求，有一项减3分；</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3）有超过5项一般技术参数偏离的，本项不得</w:t>
                  </w:r>
                </w:p>
                <w:p w:rsidR="00A72395" w:rsidRDefault="00A72395" w:rsidP="00813A90">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分。</w:t>
                  </w:r>
                </w:p>
              </w:tc>
            </w:tr>
            <w:tr w:rsidR="00A72395" w:rsidTr="00813A90">
              <w:trPr>
                <w:trHeight w:val="421"/>
              </w:trPr>
              <w:tc>
                <w:tcPr>
                  <w:tcW w:w="1952"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(三)、商务部分</w:t>
                  </w:r>
                </w:p>
              </w:tc>
              <w:tc>
                <w:tcPr>
                  <w:tcW w:w="851"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40分</w:t>
                  </w:r>
                </w:p>
              </w:tc>
              <w:tc>
                <w:tcPr>
                  <w:tcW w:w="5874" w:type="dxa"/>
                  <w:vAlign w:val="center"/>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综合实力</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根据投标人的企业规模等情况进行综合评审。</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综合评分为优：得5分（含）；良：得3-4分</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（含）；一般：得1-2分（含）；差：得0分</w:t>
                  </w:r>
                </w:p>
                <w:p w:rsidR="00A72395" w:rsidRDefault="00A72395" w:rsidP="00813A90">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（含）。</w:t>
                  </w: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业绩</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20分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根据投标人的行业业绩等情况进行综合评审。</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综合评分为优：得15-20分（含）；良：得</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10-15分（含）；一般：得5-10分（含）；</w:t>
                  </w:r>
                </w:p>
                <w:p w:rsidR="00A72395" w:rsidRDefault="00A72395" w:rsidP="00813A90">
                  <w:pPr>
                    <w:kinsoku w:val="0"/>
                    <w:autoSpaceDE w:val="0"/>
                    <w:autoSpaceDN w:val="0"/>
                    <w:spacing w:line="240" w:lineRule="atLeast"/>
                    <w:ind w:right="57" w:firstLine="57"/>
                    <w:jc w:val="left"/>
                    <w:textAlignment w:val="bottom"/>
                    <w:rPr>
                      <w:rFonts w:ascii="宋体" w:hAnsi="宋体"/>
                      <w:kern w:val="0"/>
                      <w:sz w:val="24"/>
                    </w:rPr>
                  </w:pPr>
                  <w:r>
                    <w:rPr>
                      <w:rFonts w:ascii="宋体" w:hAnsi="宋体" w:hint="eastAsia"/>
                      <w:sz w:val="24"/>
                    </w:rPr>
                    <w:t>差：得1-5分（含）。</w:t>
                  </w: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服务质量承诺及伴随服务</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7分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综合评分为优：得6-7分（含）；良：得5-</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6分（含）；一般：得3-4分（含）；差：得</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1-2分（含）。</w:t>
                  </w: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售后服务</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5分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综合评分为优：得5分（含）；良：得3-</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4分（含）；一般：得2分（含）；差：得</w:t>
                  </w:r>
                </w:p>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1分（含）。</w:t>
                  </w:r>
                </w:p>
              </w:tc>
            </w:tr>
            <w:tr w:rsidR="00A72395" w:rsidTr="00813A90">
              <w:tc>
                <w:tcPr>
                  <w:tcW w:w="1952" w:type="dxa"/>
                </w:tcPr>
                <w:p w:rsidR="00A72395" w:rsidRDefault="00A72395" w:rsidP="00813A90">
                  <w:pPr>
                    <w:kinsoku w:val="0"/>
                    <w:autoSpaceDE w:val="0"/>
                    <w:autoSpaceDN w:val="0"/>
                    <w:spacing w:before="100" w:beforeAutospacing="1" w:after="100" w:afterAutospacing="1" w:line="360" w:lineRule="auto"/>
                    <w:ind w:right="57"/>
                    <w:textAlignment w:val="bottom"/>
                    <w:rPr>
                      <w:rFonts w:ascii="宋体" w:hAnsi="宋体"/>
                      <w:kern w:val="0"/>
                      <w:sz w:val="24"/>
                    </w:rPr>
                  </w:pPr>
                  <w:r>
                    <w:rPr>
                      <w:rFonts w:ascii="宋体" w:hAnsi="宋体" w:hint="eastAsia"/>
                      <w:kern w:val="0"/>
                      <w:sz w:val="24"/>
                    </w:rPr>
                    <w:t>投标文件编制</w:t>
                  </w:r>
                </w:p>
              </w:tc>
              <w:tc>
                <w:tcPr>
                  <w:tcW w:w="851" w:type="dxa"/>
                </w:tcPr>
                <w:p w:rsidR="00A72395" w:rsidRDefault="00A72395" w:rsidP="00813A90">
                  <w:pPr>
                    <w:kinsoku w:val="0"/>
                    <w:autoSpaceDE w:val="0"/>
                    <w:autoSpaceDN w:val="0"/>
                    <w:spacing w:before="100" w:beforeAutospacing="1" w:after="100" w:afterAutospacing="1" w:line="360" w:lineRule="auto"/>
                    <w:ind w:right="57"/>
                    <w:jc w:val="center"/>
                    <w:textAlignment w:val="bottom"/>
                    <w:rPr>
                      <w:rFonts w:ascii="宋体" w:hAnsi="宋体"/>
                      <w:kern w:val="0"/>
                      <w:sz w:val="24"/>
                    </w:rPr>
                  </w:pPr>
                  <w:r>
                    <w:rPr>
                      <w:rFonts w:ascii="宋体" w:hAnsi="宋体" w:hint="eastAsia"/>
                      <w:kern w:val="0"/>
                      <w:sz w:val="24"/>
                    </w:rPr>
                    <w:t>3分</w:t>
                  </w:r>
                </w:p>
              </w:tc>
              <w:tc>
                <w:tcPr>
                  <w:tcW w:w="5874" w:type="dxa"/>
                </w:tcPr>
                <w:p w:rsidR="00A72395" w:rsidRDefault="00A72395" w:rsidP="00813A90">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根据投标人编制文件的情况酌情评分</w:t>
                  </w:r>
                </w:p>
              </w:tc>
            </w:tr>
          </w:tbl>
          <w:p w:rsidR="00A72395" w:rsidRDefault="00A72395" w:rsidP="00813A90">
            <w:pPr>
              <w:tabs>
                <w:tab w:val="left" w:pos="1050"/>
              </w:tabs>
              <w:kinsoku w:val="0"/>
              <w:autoSpaceDE w:val="0"/>
              <w:autoSpaceDN w:val="0"/>
              <w:spacing w:line="240" w:lineRule="atLeast"/>
              <w:ind w:right="57"/>
              <w:jc w:val="left"/>
              <w:textAlignment w:val="bottom"/>
              <w:rPr>
                <w:rFonts w:ascii="宋体" w:hAnsi="宋体"/>
                <w:sz w:val="24"/>
              </w:rPr>
            </w:pPr>
            <w:r>
              <w:rPr>
                <w:rFonts w:cs="宋体" w:hint="eastAsia"/>
                <w:spacing w:val="8"/>
                <w:kern w:val="0"/>
              </w:rPr>
              <w:t>打分精确到小数点后一位。</w:t>
            </w:r>
          </w:p>
        </w:tc>
      </w:tr>
      <w:tr w:rsidR="00A72395" w:rsidTr="00813A90">
        <w:trPr>
          <w:cantSplit/>
        </w:trPr>
        <w:tc>
          <w:tcPr>
            <w:tcW w:w="9177" w:type="dxa"/>
            <w:gridSpan w:val="2"/>
          </w:tcPr>
          <w:p w:rsidR="00A72395" w:rsidRDefault="00A72395" w:rsidP="00813A90">
            <w:pPr>
              <w:kinsoku w:val="0"/>
              <w:autoSpaceDE w:val="0"/>
              <w:autoSpaceDN w:val="0"/>
              <w:spacing w:line="240" w:lineRule="atLeast"/>
              <w:ind w:left="29" w:right="57" w:firstLine="28"/>
              <w:jc w:val="center"/>
              <w:textAlignment w:val="bottom"/>
              <w:rPr>
                <w:rFonts w:ascii="宋体" w:hAnsi="宋体"/>
                <w:b/>
                <w:sz w:val="24"/>
              </w:rPr>
            </w:pPr>
            <w:r>
              <w:rPr>
                <w:rFonts w:ascii="宋体" w:hAnsi="宋体" w:hint="eastAsia"/>
                <w:b/>
                <w:sz w:val="24"/>
              </w:rPr>
              <w:t>5其他</w:t>
            </w:r>
          </w:p>
        </w:tc>
      </w:tr>
      <w:tr w:rsidR="00A72395" w:rsidTr="00813A90">
        <w:trPr>
          <w:cantSplit/>
        </w:trPr>
        <w:tc>
          <w:tcPr>
            <w:tcW w:w="956" w:type="dxa"/>
          </w:tcPr>
          <w:p w:rsidR="00A72395" w:rsidRDefault="00A72395" w:rsidP="00813A90">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221" w:type="dxa"/>
          </w:tcPr>
          <w:p w:rsidR="00A72395" w:rsidRDefault="00A72395" w:rsidP="00813A90">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本招标文件所涵盖的服务必须按</w:t>
            </w:r>
            <w:r>
              <w:rPr>
                <w:rFonts w:ascii="宋体" w:hAnsi="宋体"/>
                <w:sz w:val="24"/>
              </w:rPr>
              <w:t>“</w:t>
            </w:r>
            <w:r>
              <w:rPr>
                <w:rFonts w:ascii="宋体" w:hAnsi="宋体" w:hint="eastAsia"/>
                <w:sz w:val="24"/>
              </w:rPr>
              <w:t>招标内容及要求</w:t>
            </w:r>
            <w:r>
              <w:rPr>
                <w:rFonts w:ascii="宋体" w:hAnsi="宋体"/>
                <w:sz w:val="24"/>
              </w:rPr>
              <w:t>”</w:t>
            </w:r>
            <w:r>
              <w:rPr>
                <w:rFonts w:ascii="宋体" w:hAnsi="宋体" w:hint="eastAsia"/>
                <w:sz w:val="24"/>
              </w:rPr>
              <w:t>中规定的合同交付期交货。对提前交付者不考虑降低评标价。对提交“推迟交付计划”的投标可以接受，但每延期一周其评标价将在投标总价的基础上增加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。迟于规定交付计划超过1个月交货的投标将被否决。 </w:t>
            </w:r>
          </w:p>
        </w:tc>
      </w:tr>
    </w:tbl>
    <w:p w:rsidR="002B2A33" w:rsidRPr="00A72395" w:rsidRDefault="002B2A33"/>
    <w:sectPr w:rsidR="002B2A33" w:rsidRPr="00A7239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0C38F7"/>
    <w:multiLevelType w:val="multilevel"/>
    <w:tmpl w:val="5A0C38F7"/>
    <w:lvl w:ilvl="0">
      <w:start w:val="1"/>
      <w:numFmt w:val="japaneseCounting"/>
      <w:lvlText w:val="第%1章"/>
      <w:lvlJc w:val="left"/>
      <w:pPr>
        <w:ind w:left="1320" w:hanging="13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EE80BD6"/>
    <w:multiLevelType w:val="hybridMultilevel"/>
    <w:tmpl w:val="FFCA7866"/>
    <w:lvl w:ilvl="0" w:tplc="BD5C09CA">
      <w:start w:val="2"/>
      <w:numFmt w:val="japaneseCounting"/>
      <w:lvlText w:val="第%1章"/>
      <w:lvlJc w:val="left"/>
      <w:pPr>
        <w:ind w:left="2445" w:hanging="1125"/>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2395"/>
    <w:rsid w:val="0000071B"/>
    <w:rsid w:val="000021E3"/>
    <w:rsid w:val="0000232A"/>
    <w:rsid w:val="00003AE0"/>
    <w:rsid w:val="0001103E"/>
    <w:rsid w:val="000124B1"/>
    <w:rsid w:val="00012E21"/>
    <w:rsid w:val="00015E76"/>
    <w:rsid w:val="00015F0B"/>
    <w:rsid w:val="00020B05"/>
    <w:rsid w:val="00026BAF"/>
    <w:rsid w:val="00027ECA"/>
    <w:rsid w:val="000429D5"/>
    <w:rsid w:val="000439F9"/>
    <w:rsid w:val="00044C4A"/>
    <w:rsid w:val="00053B53"/>
    <w:rsid w:val="000618C6"/>
    <w:rsid w:val="00062467"/>
    <w:rsid w:val="00073FCA"/>
    <w:rsid w:val="00075AFB"/>
    <w:rsid w:val="000809A9"/>
    <w:rsid w:val="00083451"/>
    <w:rsid w:val="00094780"/>
    <w:rsid w:val="00095949"/>
    <w:rsid w:val="000A1531"/>
    <w:rsid w:val="000A1557"/>
    <w:rsid w:val="000A395E"/>
    <w:rsid w:val="000B73D9"/>
    <w:rsid w:val="000C56F4"/>
    <w:rsid w:val="000C74DE"/>
    <w:rsid w:val="000D0958"/>
    <w:rsid w:val="000D6555"/>
    <w:rsid w:val="000E3A9A"/>
    <w:rsid w:val="000E5A20"/>
    <w:rsid w:val="000E637C"/>
    <w:rsid w:val="000F1A06"/>
    <w:rsid w:val="000F5AD9"/>
    <w:rsid w:val="000F610A"/>
    <w:rsid w:val="0010162A"/>
    <w:rsid w:val="00103105"/>
    <w:rsid w:val="00106A8F"/>
    <w:rsid w:val="00110D8C"/>
    <w:rsid w:val="00120AD0"/>
    <w:rsid w:val="00125221"/>
    <w:rsid w:val="00125FBA"/>
    <w:rsid w:val="00127B64"/>
    <w:rsid w:val="00132B05"/>
    <w:rsid w:val="00133DA4"/>
    <w:rsid w:val="00137D3C"/>
    <w:rsid w:val="001400BA"/>
    <w:rsid w:val="001550A0"/>
    <w:rsid w:val="00156878"/>
    <w:rsid w:val="0015688E"/>
    <w:rsid w:val="00164CCE"/>
    <w:rsid w:val="00167867"/>
    <w:rsid w:val="00167BDC"/>
    <w:rsid w:val="00173B27"/>
    <w:rsid w:val="00177A4B"/>
    <w:rsid w:val="00196FD7"/>
    <w:rsid w:val="001A473C"/>
    <w:rsid w:val="001B03C7"/>
    <w:rsid w:val="001B05A5"/>
    <w:rsid w:val="001B1559"/>
    <w:rsid w:val="001C713C"/>
    <w:rsid w:val="001C7534"/>
    <w:rsid w:val="001D11D8"/>
    <w:rsid w:val="001E422E"/>
    <w:rsid w:val="001E7F15"/>
    <w:rsid w:val="001F1501"/>
    <w:rsid w:val="001F1D34"/>
    <w:rsid w:val="001F6921"/>
    <w:rsid w:val="002015EE"/>
    <w:rsid w:val="00212B4D"/>
    <w:rsid w:val="00215979"/>
    <w:rsid w:val="0021762B"/>
    <w:rsid w:val="00222F2F"/>
    <w:rsid w:val="00223E84"/>
    <w:rsid w:val="002314EC"/>
    <w:rsid w:val="00233DB8"/>
    <w:rsid w:val="00234126"/>
    <w:rsid w:val="002346CF"/>
    <w:rsid w:val="00237EF2"/>
    <w:rsid w:val="0024538E"/>
    <w:rsid w:val="00245597"/>
    <w:rsid w:val="002540A2"/>
    <w:rsid w:val="002550AD"/>
    <w:rsid w:val="002633A9"/>
    <w:rsid w:val="00264FEF"/>
    <w:rsid w:val="00265E5C"/>
    <w:rsid w:val="00280B8E"/>
    <w:rsid w:val="00286965"/>
    <w:rsid w:val="002A34F0"/>
    <w:rsid w:val="002A55AF"/>
    <w:rsid w:val="002A6349"/>
    <w:rsid w:val="002B231C"/>
    <w:rsid w:val="002B2A33"/>
    <w:rsid w:val="002B7067"/>
    <w:rsid w:val="002B7954"/>
    <w:rsid w:val="002D3F97"/>
    <w:rsid w:val="002D578E"/>
    <w:rsid w:val="002D6270"/>
    <w:rsid w:val="002E33F9"/>
    <w:rsid w:val="002F4258"/>
    <w:rsid w:val="003079BE"/>
    <w:rsid w:val="00310820"/>
    <w:rsid w:val="003140E6"/>
    <w:rsid w:val="00314C38"/>
    <w:rsid w:val="00325E8F"/>
    <w:rsid w:val="003304C1"/>
    <w:rsid w:val="003341D3"/>
    <w:rsid w:val="00335ABA"/>
    <w:rsid w:val="00336580"/>
    <w:rsid w:val="00341095"/>
    <w:rsid w:val="003434D2"/>
    <w:rsid w:val="0034763A"/>
    <w:rsid w:val="00352FA1"/>
    <w:rsid w:val="0035755B"/>
    <w:rsid w:val="003654B9"/>
    <w:rsid w:val="003732AC"/>
    <w:rsid w:val="00383218"/>
    <w:rsid w:val="0039229E"/>
    <w:rsid w:val="0039587B"/>
    <w:rsid w:val="00397737"/>
    <w:rsid w:val="003A2618"/>
    <w:rsid w:val="003A5306"/>
    <w:rsid w:val="003A54B3"/>
    <w:rsid w:val="003A566E"/>
    <w:rsid w:val="003A6BA6"/>
    <w:rsid w:val="003B2F30"/>
    <w:rsid w:val="003B6FB7"/>
    <w:rsid w:val="003D3D7E"/>
    <w:rsid w:val="003D798C"/>
    <w:rsid w:val="003E14B2"/>
    <w:rsid w:val="003E2C2E"/>
    <w:rsid w:val="003E3308"/>
    <w:rsid w:val="003F57D5"/>
    <w:rsid w:val="003F6B16"/>
    <w:rsid w:val="00413A58"/>
    <w:rsid w:val="0041532E"/>
    <w:rsid w:val="00417B9E"/>
    <w:rsid w:val="00417E7E"/>
    <w:rsid w:val="0042072B"/>
    <w:rsid w:val="00426E2A"/>
    <w:rsid w:val="004409EE"/>
    <w:rsid w:val="00442AAF"/>
    <w:rsid w:val="00443D22"/>
    <w:rsid w:val="004454AE"/>
    <w:rsid w:val="004473D2"/>
    <w:rsid w:val="004475C4"/>
    <w:rsid w:val="00451056"/>
    <w:rsid w:val="0045557F"/>
    <w:rsid w:val="00456D14"/>
    <w:rsid w:val="00462A7D"/>
    <w:rsid w:val="00464198"/>
    <w:rsid w:val="00471700"/>
    <w:rsid w:val="004724C0"/>
    <w:rsid w:val="00472571"/>
    <w:rsid w:val="00472DDB"/>
    <w:rsid w:val="00475185"/>
    <w:rsid w:val="004856E8"/>
    <w:rsid w:val="00490B47"/>
    <w:rsid w:val="00494191"/>
    <w:rsid w:val="004A0524"/>
    <w:rsid w:val="004A516D"/>
    <w:rsid w:val="004A77D4"/>
    <w:rsid w:val="004B350D"/>
    <w:rsid w:val="004D5FCD"/>
    <w:rsid w:val="004E7457"/>
    <w:rsid w:val="004F6781"/>
    <w:rsid w:val="00503500"/>
    <w:rsid w:val="005143FC"/>
    <w:rsid w:val="005177E4"/>
    <w:rsid w:val="005220BB"/>
    <w:rsid w:val="00524874"/>
    <w:rsid w:val="0053148D"/>
    <w:rsid w:val="005315D0"/>
    <w:rsid w:val="00532934"/>
    <w:rsid w:val="00532DED"/>
    <w:rsid w:val="00544470"/>
    <w:rsid w:val="005444EB"/>
    <w:rsid w:val="00546DD4"/>
    <w:rsid w:val="0054729D"/>
    <w:rsid w:val="00550D3B"/>
    <w:rsid w:val="00552262"/>
    <w:rsid w:val="005538E4"/>
    <w:rsid w:val="005615B4"/>
    <w:rsid w:val="00571ECB"/>
    <w:rsid w:val="00573432"/>
    <w:rsid w:val="0058043B"/>
    <w:rsid w:val="00580FE6"/>
    <w:rsid w:val="00583C8D"/>
    <w:rsid w:val="00591BAE"/>
    <w:rsid w:val="005967D6"/>
    <w:rsid w:val="005B0715"/>
    <w:rsid w:val="005B207E"/>
    <w:rsid w:val="005B2251"/>
    <w:rsid w:val="005B29A7"/>
    <w:rsid w:val="005B68C1"/>
    <w:rsid w:val="005B7C56"/>
    <w:rsid w:val="005C15FE"/>
    <w:rsid w:val="005D1595"/>
    <w:rsid w:val="005D17B3"/>
    <w:rsid w:val="005D74A2"/>
    <w:rsid w:val="005F11FF"/>
    <w:rsid w:val="005F1E16"/>
    <w:rsid w:val="005F5F74"/>
    <w:rsid w:val="005F769A"/>
    <w:rsid w:val="00604C9D"/>
    <w:rsid w:val="00615DE6"/>
    <w:rsid w:val="00624564"/>
    <w:rsid w:val="00625529"/>
    <w:rsid w:val="0063376E"/>
    <w:rsid w:val="00644D87"/>
    <w:rsid w:val="00647F1E"/>
    <w:rsid w:val="00652F90"/>
    <w:rsid w:val="00654A03"/>
    <w:rsid w:val="00655160"/>
    <w:rsid w:val="00665629"/>
    <w:rsid w:val="00672E5C"/>
    <w:rsid w:val="00685152"/>
    <w:rsid w:val="006935B9"/>
    <w:rsid w:val="00696D3E"/>
    <w:rsid w:val="00697D01"/>
    <w:rsid w:val="006A638E"/>
    <w:rsid w:val="006A791F"/>
    <w:rsid w:val="006B376E"/>
    <w:rsid w:val="006B6AC0"/>
    <w:rsid w:val="006C2D34"/>
    <w:rsid w:val="006C45CD"/>
    <w:rsid w:val="006C7B4C"/>
    <w:rsid w:val="006D21DE"/>
    <w:rsid w:val="006D6990"/>
    <w:rsid w:val="006D7A9A"/>
    <w:rsid w:val="006E1A03"/>
    <w:rsid w:val="006E29DA"/>
    <w:rsid w:val="006E4FF6"/>
    <w:rsid w:val="006F013D"/>
    <w:rsid w:val="006F47DA"/>
    <w:rsid w:val="007014C0"/>
    <w:rsid w:val="007074A5"/>
    <w:rsid w:val="00712A85"/>
    <w:rsid w:val="007159C2"/>
    <w:rsid w:val="0073075F"/>
    <w:rsid w:val="00732937"/>
    <w:rsid w:val="00736422"/>
    <w:rsid w:val="007437DF"/>
    <w:rsid w:val="007455C0"/>
    <w:rsid w:val="0075247B"/>
    <w:rsid w:val="00765B79"/>
    <w:rsid w:val="00767B46"/>
    <w:rsid w:val="00773463"/>
    <w:rsid w:val="00775AB3"/>
    <w:rsid w:val="00777AD9"/>
    <w:rsid w:val="007807EA"/>
    <w:rsid w:val="00781546"/>
    <w:rsid w:val="0078433A"/>
    <w:rsid w:val="00792AB2"/>
    <w:rsid w:val="00795258"/>
    <w:rsid w:val="00796746"/>
    <w:rsid w:val="00797771"/>
    <w:rsid w:val="007A18A3"/>
    <w:rsid w:val="007A6063"/>
    <w:rsid w:val="007B02A2"/>
    <w:rsid w:val="007B3E0E"/>
    <w:rsid w:val="007B4B5E"/>
    <w:rsid w:val="007B79E8"/>
    <w:rsid w:val="007C720C"/>
    <w:rsid w:val="007D0173"/>
    <w:rsid w:val="007D0270"/>
    <w:rsid w:val="007D0D15"/>
    <w:rsid w:val="007D4475"/>
    <w:rsid w:val="007D49CC"/>
    <w:rsid w:val="007D5C68"/>
    <w:rsid w:val="007D74D3"/>
    <w:rsid w:val="007E435C"/>
    <w:rsid w:val="007F2B58"/>
    <w:rsid w:val="007F5160"/>
    <w:rsid w:val="00802087"/>
    <w:rsid w:val="008178CE"/>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4521"/>
    <w:rsid w:val="00895E17"/>
    <w:rsid w:val="00895F2E"/>
    <w:rsid w:val="008A3E98"/>
    <w:rsid w:val="008B1B7E"/>
    <w:rsid w:val="008B3B76"/>
    <w:rsid w:val="008B5DA0"/>
    <w:rsid w:val="008B78ED"/>
    <w:rsid w:val="008C02CF"/>
    <w:rsid w:val="008C1C8F"/>
    <w:rsid w:val="008C37AC"/>
    <w:rsid w:val="008C40DA"/>
    <w:rsid w:val="008C4806"/>
    <w:rsid w:val="008C7467"/>
    <w:rsid w:val="008D4305"/>
    <w:rsid w:val="008D6E0D"/>
    <w:rsid w:val="008E0DD3"/>
    <w:rsid w:val="008E1D83"/>
    <w:rsid w:val="008F00A2"/>
    <w:rsid w:val="008F6CF8"/>
    <w:rsid w:val="008F791E"/>
    <w:rsid w:val="0090234C"/>
    <w:rsid w:val="00916743"/>
    <w:rsid w:val="009200BA"/>
    <w:rsid w:val="0093152A"/>
    <w:rsid w:val="00931E79"/>
    <w:rsid w:val="00943180"/>
    <w:rsid w:val="0094664E"/>
    <w:rsid w:val="00954BEB"/>
    <w:rsid w:val="00960EA5"/>
    <w:rsid w:val="0096701A"/>
    <w:rsid w:val="00970306"/>
    <w:rsid w:val="00973131"/>
    <w:rsid w:val="00973345"/>
    <w:rsid w:val="0097590A"/>
    <w:rsid w:val="009818DC"/>
    <w:rsid w:val="00981DB4"/>
    <w:rsid w:val="0099033C"/>
    <w:rsid w:val="009A2298"/>
    <w:rsid w:val="009A2AB6"/>
    <w:rsid w:val="009A718B"/>
    <w:rsid w:val="009B16C6"/>
    <w:rsid w:val="009B26D6"/>
    <w:rsid w:val="009B5C56"/>
    <w:rsid w:val="009C628C"/>
    <w:rsid w:val="009D480A"/>
    <w:rsid w:val="009E2905"/>
    <w:rsid w:val="009E3595"/>
    <w:rsid w:val="009E384E"/>
    <w:rsid w:val="009F0942"/>
    <w:rsid w:val="009F2225"/>
    <w:rsid w:val="009F2819"/>
    <w:rsid w:val="009F2859"/>
    <w:rsid w:val="00A0484E"/>
    <w:rsid w:val="00A05666"/>
    <w:rsid w:val="00A061C4"/>
    <w:rsid w:val="00A0643E"/>
    <w:rsid w:val="00A1267F"/>
    <w:rsid w:val="00A24466"/>
    <w:rsid w:val="00A271D0"/>
    <w:rsid w:val="00A30B50"/>
    <w:rsid w:val="00A50088"/>
    <w:rsid w:val="00A6523D"/>
    <w:rsid w:val="00A71CBB"/>
    <w:rsid w:val="00A72395"/>
    <w:rsid w:val="00A72E2F"/>
    <w:rsid w:val="00A7537E"/>
    <w:rsid w:val="00A770A7"/>
    <w:rsid w:val="00A80CE2"/>
    <w:rsid w:val="00A83BE1"/>
    <w:rsid w:val="00A85D94"/>
    <w:rsid w:val="00A91540"/>
    <w:rsid w:val="00A93A50"/>
    <w:rsid w:val="00A969A1"/>
    <w:rsid w:val="00AB08FC"/>
    <w:rsid w:val="00AB386F"/>
    <w:rsid w:val="00AC4CA3"/>
    <w:rsid w:val="00AD1CB2"/>
    <w:rsid w:val="00AE32C4"/>
    <w:rsid w:val="00AE3F18"/>
    <w:rsid w:val="00AF3B50"/>
    <w:rsid w:val="00B106F0"/>
    <w:rsid w:val="00B10FED"/>
    <w:rsid w:val="00B13D96"/>
    <w:rsid w:val="00B201AB"/>
    <w:rsid w:val="00B37DCE"/>
    <w:rsid w:val="00B42452"/>
    <w:rsid w:val="00B45A33"/>
    <w:rsid w:val="00B61FA8"/>
    <w:rsid w:val="00B8133A"/>
    <w:rsid w:val="00B843D2"/>
    <w:rsid w:val="00B87C6F"/>
    <w:rsid w:val="00B937A1"/>
    <w:rsid w:val="00BA1F56"/>
    <w:rsid w:val="00BA3EDA"/>
    <w:rsid w:val="00BA5371"/>
    <w:rsid w:val="00BB2682"/>
    <w:rsid w:val="00BC0494"/>
    <w:rsid w:val="00BC3710"/>
    <w:rsid w:val="00BC38CF"/>
    <w:rsid w:val="00BD1F06"/>
    <w:rsid w:val="00BD34AC"/>
    <w:rsid w:val="00BD4E3B"/>
    <w:rsid w:val="00BF11DC"/>
    <w:rsid w:val="00C01546"/>
    <w:rsid w:val="00C11E85"/>
    <w:rsid w:val="00C238E1"/>
    <w:rsid w:val="00C2656F"/>
    <w:rsid w:val="00C30937"/>
    <w:rsid w:val="00C30C79"/>
    <w:rsid w:val="00C40640"/>
    <w:rsid w:val="00C40EFC"/>
    <w:rsid w:val="00C45B42"/>
    <w:rsid w:val="00C472B5"/>
    <w:rsid w:val="00C530EB"/>
    <w:rsid w:val="00C55384"/>
    <w:rsid w:val="00C712B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F3471"/>
    <w:rsid w:val="00D04251"/>
    <w:rsid w:val="00D10AFF"/>
    <w:rsid w:val="00D12507"/>
    <w:rsid w:val="00D2747C"/>
    <w:rsid w:val="00D40EA3"/>
    <w:rsid w:val="00D431E1"/>
    <w:rsid w:val="00D46408"/>
    <w:rsid w:val="00D47F10"/>
    <w:rsid w:val="00D57B8E"/>
    <w:rsid w:val="00D66E03"/>
    <w:rsid w:val="00D7240D"/>
    <w:rsid w:val="00D72C5B"/>
    <w:rsid w:val="00D73E39"/>
    <w:rsid w:val="00D75682"/>
    <w:rsid w:val="00D804D5"/>
    <w:rsid w:val="00D846A3"/>
    <w:rsid w:val="00D84C2E"/>
    <w:rsid w:val="00D866A0"/>
    <w:rsid w:val="00D87882"/>
    <w:rsid w:val="00D961EB"/>
    <w:rsid w:val="00D97D45"/>
    <w:rsid w:val="00DA1877"/>
    <w:rsid w:val="00DA3DF1"/>
    <w:rsid w:val="00DA4E09"/>
    <w:rsid w:val="00DA4F2A"/>
    <w:rsid w:val="00DA79B1"/>
    <w:rsid w:val="00DA7D66"/>
    <w:rsid w:val="00DB03F9"/>
    <w:rsid w:val="00DB169D"/>
    <w:rsid w:val="00DB18D7"/>
    <w:rsid w:val="00DB56A7"/>
    <w:rsid w:val="00DB6274"/>
    <w:rsid w:val="00DC19CD"/>
    <w:rsid w:val="00DD6350"/>
    <w:rsid w:val="00DD6EE5"/>
    <w:rsid w:val="00DF40B2"/>
    <w:rsid w:val="00E00284"/>
    <w:rsid w:val="00E04BB2"/>
    <w:rsid w:val="00E07CDC"/>
    <w:rsid w:val="00E102D1"/>
    <w:rsid w:val="00E206E0"/>
    <w:rsid w:val="00E26F54"/>
    <w:rsid w:val="00E305CB"/>
    <w:rsid w:val="00E35070"/>
    <w:rsid w:val="00E37C33"/>
    <w:rsid w:val="00E515A4"/>
    <w:rsid w:val="00E55623"/>
    <w:rsid w:val="00E558A3"/>
    <w:rsid w:val="00E63789"/>
    <w:rsid w:val="00E63D5A"/>
    <w:rsid w:val="00E75FEC"/>
    <w:rsid w:val="00E7793B"/>
    <w:rsid w:val="00E805C6"/>
    <w:rsid w:val="00E807A9"/>
    <w:rsid w:val="00E83030"/>
    <w:rsid w:val="00E84C79"/>
    <w:rsid w:val="00E87F63"/>
    <w:rsid w:val="00E901D9"/>
    <w:rsid w:val="00E93183"/>
    <w:rsid w:val="00E97CED"/>
    <w:rsid w:val="00EA7424"/>
    <w:rsid w:val="00EA7703"/>
    <w:rsid w:val="00EB3C9E"/>
    <w:rsid w:val="00EB58BF"/>
    <w:rsid w:val="00EB6324"/>
    <w:rsid w:val="00EB6553"/>
    <w:rsid w:val="00EB79CB"/>
    <w:rsid w:val="00EC08D5"/>
    <w:rsid w:val="00EC20DB"/>
    <w:rsid w:val="00EC4A1A"/>
    <w:rsid w:val="00EC4B50"/>
    <w:rsid w:val="00EC7F01"/>
    <w:rsid w:val="00ED050B"/>
    <w:rsid w:val="00ED251D"/>
    <w:rsid w:val="00ED5AB3"/>
    <w:rsid w:val="00ED74AA"/>
    <w:rsid w:val="00EE7375"/>
    <w:rsid w:val="00EE7FAC"/>
    <w:rsid w:val="00EF2CED"/>
    <w:rsid w:val="00EF6FE1"/>
    <w:rsid w:val="00EF71F7"/>
    <w:rsid w:val="00F10D5E"/>
    <w:rsid w:val="00F12485"/>
    <w:rsid w:val="00F137B6"/>
    <w:rsid w:val="00F14420"/>
    <w:rsid w:val="00F17878"/>
    <w:rsid w:val="00F22B8B"/>
    <w:rsid w:val="00F24889"/>
    <w:rsid w:val="00F31480"/>
    <w:rsid w:val="00F33C7F"/>
    <w:rsid w:val="00F37457"/>
    <w:rsid w:val="00F37751"/>
    <w:rsid w:val="00F424AA"/>
    <w:rsid w:val="00F56B77"/>
    <w:rsid w:val="00F6432C"/>
    <w:rsid w:val="00F67FDC"/>
    <w:rsid w:val="00F74948"/>
    <w:rsid w:val="00F80376"/>
    <w:rsid w:val="00F80FC4"/>
    <w:rsid w:val="00F82012"/>
    <w:rsid w:val="00F82914"/>
    <w:rsid w:val="00F90FEE"/>
    <w:rsid w:val="00F9297E"/>
    <w:rsid w:val="00FA310E"/>
    <w:rsid w:val="00FA5527"/>
    <w:rsid w:val="00FC1951"/>
    <w:rsid w:val="00FC3E73"/>
    <w:rsid w:val="00FC6E3E"/>
    <w:rsid w:val="00FD593E"/>
    <w:rsid w:val="00FE08A6"/>
    <w:rsid w:val="00FE5040"/>
    <w:rsid w:val="00FE7843"/>
    <w:rsid w:val="00FF6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A72395"/>
    <w:pPr>
      <w:ind w:firstLine="420"/>
    </w:pPr>
  </w:style>
  <w:style w:type="paragraph" w:styleId="a4">
    <w:name w:val="Body Text Indent"/>
    <w:basedOn w:val="a"/>
    <w:link w:val="Char0"/>
    <w:uiPriority w:val="99"/>
    <w:qFormat/>
    <w:rsid w:val="00A72395"/>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A72395"/>
    <w:rPr>
      <w:rFonts w:ascii="宋体" w:eastAsia="宋体" w:hAnsi="宋体" w:cs="Times New Roman"/>
      <w:sz w:val="24"/>
      <w:szCs w:val="24"/>
    </w:rPr>
  </w:style>
  <w:style w:type="paragraph" w:customStyle="1" w:styleId="bds">
    <w:name w:val="bds"/>
    <w:basedOn w:val="a"/>
    <w:qFormat/>
    <w:rsid w:val="00A72395"/>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A72395"/>
    <w:rPr>
      <w:rFonts w:ascii="Times New Roman" w:eastAsia="宋体" w:hAnsi="Times New Roman" w:cs="Times New Roman"/>
      <w:szCs w:val="20"/>
    </w:rPr>
  </w:style>
  <w:style w:type="paragraph" w:styleId="a5">
    <w:name w:val="List Paragraph"/>
    <w:basedOn w:val="a"/>
    <w:uiPriority w:val="34"/>
    <w:qFormat/>
    <w:rsid w:val="00A72395"/>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2671</Characters>
  <Application>Microsoft Office Word</Application>
  <DocSecurity>0</DocSecurity>
  <Lines>22</Lines>
  <Paragraphs>6</Paragraphs>
  <ScaleCrop>false</ScaleCrop>
  <Company>微软中国</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2019-12-02T05:47:00Z</dcterms:created>
  <dcterms:modified xsi:type="dcterms:W3CDTF">2019-12-02T05:49:00Z</dcterms:modified>
</cp:coreProperties>
</file>