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2B" w:rsidRDefault="003D012B" w:rsidP="003D012B">
      <w:pPr>
        <w:pageBreakBefore/>
        <w:autoSpaceDE w:val="0"/>
        <w:autoSpaceDN w:val="0"/>
        <w:adjustRightInd w:val="0"/>
        <w:snapToGrid w:val="0"/>
        <w:spacing w:line="440" w:lineRule="atLeast"/>
        <w:outlineLvl w:val="1"/>
        <w:rPr>
          <w:rFonts w:ascii="宋体" w:hAnsi="宋体"/>
          <w:b/>
          <w:sz w:val="24"/>
        </w:rPr>
      </w:pPr>
      <w:r>
        <w:rPr>
          <w:rFonts w:ascii="宋体" w:hAnsi="宋体" w:hint="eastAsia"/>
          <w:b/>
          <w:sz w:val="24"/>
        </w:rPr>
        <w:t>八、合同模板（格式）</w:t>
      </w:r>
    </w:p>
    <w:p w:rsidR="003D012B" w:rsidRDefault="003D012B" w:rsidP="003D012B">
      <w:pPr>
        <w:widowControl/>
        <w:spacing w:line="276" w:lineRule="auto"/>
        <w:jc w:val="center"/>
        <w:outlineLvl w:val="0"/>
        <w:rPr>
          <w:rFonts w:asciiTheme="minorEastAsia" w:hAnsiTheme="minorEastAsia" w:cs="Arial"/>
          <w:b/>
          <w:bCs/>
          <w:color w:val="222222"/>
          <w:kern w:val="36"/>
          <w:sz w:val="48"/>
          <w:szCs w:val="48"/>
        </w:rPr>
      </w:pPr>
    </w:p>
    <w:p w:rsidR="003D012B" w:rsidRDefault="003D012B" w:rsidP="003D012B">
      <w:pPr>
        <w:widowControl/>
        <w:spacing w:line="276" w:lineRule="auto"/>
        <w:jc w:val="center"/>
        <w:outlineLvl w:val="0"/>
        <w:rPr>
          <w:rFonts w:asciiTheme="minorEastAsia" w:hAnsiTheme="minorEastAsia" w:cs="Arial"/>
          <w:b/>
          <w:bCs/>
          <w:color w:val="222222"/>
          <w:kern w:val="36"/>
          <w:sz w:val="48"/>
          <w:szCs w:val="48"/>
        </w:rPr>
      </w:pPr>
      <w:r>
        <w:rPr>
          <w:rFonts w:asciiTheme="minorEastAsia" w:hAnsiTheme="minorEastAsia" w:cs="Arial"/>
          <w:b/>
          <w:bCs/>
          <w:color w:val="222222"/>
          <w:kern w:val="36"/>
          <w:sz w:val="48"/>
          <w:szCs w:val="48"/>
        </w:rPr>
        <w:t>采购合同</w:t>
      </w:r>
    </w:p>
    <w:p w:rsidR="003D012B" w:rsidRDefault="003D012B" w:rsidP="003D012B">
      <w:pPr>
        <w:widowControl/>
        <w:spacing w:line="276" w:lineRule="auto"/>
        <w:jc w:val="center"/>
        <w:outlineLvl w:val="0"/>
        <w:rPr>
          <w:rFonts w:asciiTheme="minorEastAsia" w:hAnsiTheme="minorEastAsia" w:cs="Arial"/>
          <w:b/>
          <w:bCs/>
          <w:color w:val="222222"/>
          <w:kern w:val="36"/>
          <w:sz w:val="48"/>
          <w:szCs w:val="48"/>
        </w:rPr>
      </w:pPr>
      <w:r>
        <w:rPr>
          <w:rFonts w:asciiTheme="minorEastAsia" w:hAnsiTheme="minorEastAsia" w:cs="Arial" w:hint="eastAsia"/>
          <w:b/>
          <w:bCs/>
          <w:color w:val="000000"/>
          <w:kern w:val="36"/>
          <w:sz w:val="24"/>
          <w:szCs w:val="24"/>
        </w:rPr>
        <w:t xml:space="preserve">                                          合同编号：</w:t>
      </w:r>
    </w:p>
    <w:p w:rsidR="003D012B" w:rsidRDefault="003D012B" w:rsidP="003D012B">
      <w:pPr>
        <w:widowControl/>
        <w:spacing w:line="276" w:lineRule="auto"/>
        <w:ind w:firstLineChars="100" w:firstLine="240"/>
        <w:jc w:val="left"/>
        <w:rPr>
          <w:rFonts w:ascii="宋体" w:hAnsi="宋体" w:cs="宋体"/>
          <w:color w:val="000000"/>
          <w:kern w:val="0"/>
          <w:sz w:val="24"/>
          <w:szCs w:val="24"/>
        </w:rPr>
      </w:pPr>
      <w:r>
        <w:rPr>
          <w:rFonts w:asciiTheme="minorEastAsia" w:hAnsiTheme="minorEastAsia" w:cs="宋体"/>
          <w:color w:val="222222"/>
          <w:kern w:val="0"/>
          <w:sz w:val="24"/>
          <w:szCs w:val="24"/>
        </w:rPr>
        <w:t> </w:t>
      </w:r>
      <w:r>
        <w:rPr>
          <w:rFonts w:ascii="宋体" w:hAnsi="宋体" w:cs="宋体" w:hint="eastAsia"/>
          <w:color w:val="000000"/>
          <w:kern w:val="0"/>
          <w:sz w:val="24"/>
          <w:szCs w:val="24"/>
        </w:rPr>
        <w:t>合同各方：</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甲方（买方）：上海市血液中心</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地址：上海市虹桥路1191号</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邮政编号：200051</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电话：</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传真：</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联系人：</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开户银行：中信银行股份有限公司上海虹桥支行</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帐号</w:t>
      </w:r>
      <w:proofErr w:type="gramEnd"/>
      <w:r>
        <w:rPr>
          <w:rFonts w:ascii="宋体" w:hAnsi="宋体" w:cs="宋体" w:hint="eastAsia"/>
          <w:color w:val="000000"/>
          <w:kern w:val="0"/>
          <w:sz w:val="24"/>
          <w:szCs w:val="24"/>
        </w:rPr>
        <w:t>：7311430183100000139</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税号：123100004250025388</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乙方（卖方）：</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地址：</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邮政编号：</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电话：</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传真：</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联系人：</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开户银行：</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帐号</w:t>
      </w:r>
      <w:proofErr w:type="gramEnd"/>
      <w:r>
        <w:rPr>
          <w:rFonts w:asciiTheme="minorEastAsia" w:hAnsiTheme="minorEastAsia" w:cs="宋体" w:hint="eastAsia"/>
          <w:color w:val="000000"/>
          <w:kern w:val="0"/>
          <w:sz w:val="24"/>
          <w:szCs w:val="24"/>
        </w:rPr>
        <w:t>：</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税号：</w:t>
      </w:r>
    </w:p>
    <w:p w:rsidR="003D012B" w:rsidRDefault="003D012B" w:rsidP="003D012B">
      <w:pPr>
        <w:widowControl/>
        <w:spacing w:line="276" w:lineRule="auto"/>
        <w:ind w:left="70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 </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3D012B" w:rsidRDefault="003D012B" w:rsidP="003D012B">
      <w:pPr>
        <w:widowControl/>
        <w:spacing w:line="276" w:lineRule="auto"/>
        <w:ind w:firstLineChars="200" w:firstLine="482"/>
        <w:jc w:val="left"/>
        <w:rPr>
          <w:rFonts w:asciiTheme="minorEastAsia" w:hAnsiTheme="minorEastAsia" w:cs="宋体"/>
          <w:b/>
          <w:color w:val="000000"/>
          <w:kern w:val="0"/>
          <w:sz w:val="24"/>
          <w:szCs w:val="24"/>
        </w:rPr>
      </w:pPr>
      <w:r>
        <w:rPr>
          <w:rFonts w:asciiTheme="minorEastAsia" w:hAnsiTheme="minorEastAsia"/>
          <w:b/>
          <w:color w:val="000000"/>
          <w:kern w:val="0"/>
          <w:sz w:val="24"/>
          <w:szCs w:val="24"/>
        </w:rPr>
        <w:t>1</w:t>
      </w:r>
      <w:r>
        <w:rPr>
          <w:rFonts w:asciiTheme="minorEastAsia" w:hAnsiTheme="minorEastAsia" w:cs="宋体" w:hint="eastAsia"/>
          <w:b/>
          <w:color w:val="000000"/>
          <w:kern w:val="0"/>
          <w:sz w:val="24"/>
          <w:szCs w:val="24"/>
        </w:rPr>
        <w:t>．货物名称、型号规格、品牌、制造商、产地、单位、数量、单价、金额及合同价</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货物名称：</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型号规格：</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品牌：</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制造商：</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原产地：</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单位：</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数量：</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单价：</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金额：</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合计（大写）：（  ）</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货物清单详见附件一</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本合同的合同价为人民币________元整（）。与交货有关的所有费用应包含在合同价中(包括但不限于运费、增值税发票税金、质保费、服务费等)，买方不再另行支付任何费用。</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2．交货地点、时间和交货状态</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2.1 </w:t>
      </w:r>
      <w:r>
        <w:rPr>
          <w:rFonts w:asciiTheme="minorEastAsia" w:hAnsiTheme="minorEastAsia" w:cs="宋体" w:hint="eastAsia"/>
          <w:color w:val="000000"/>
          <w:kern w:val="0"/>
          <w:sz w:val="24"/>
          <w:szCs w:val="24"/>
        </w:rPr>
        <w:t>交货地点：</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2. 2</w:t>
      </w:r>
      <w:r>
        <w:rPr>
          <w:rFonts w:asciiTheme="minorEastAsia" w:hAnsiTheme="minorEastAsia" w:cs="宋体" w:hint="eastAsia"/>
          <w:color w:val="000000"/>
          <w:kern w:val="0"/>
          <w:sz w:val="24"/>
          <w:szCs w:val="24"/>
        </w:rPr>
        <w:t>交货时间：</w:t>
      </w:r>
      <w:bookmarkStart w:id="0" w:name="交付时间"/>
      <w:r>
        <w:rPr>
          <w:rFonts w:ascii="黑体" w:eastAsia="黑体" w:hAnsi="黑体" w:hint="eastAsia"/>
          <w:sz w:val="24"/>
          <w:szCs w:val="24"/>
        </w:rPr>
        <w:t>合同签订后</w:t>
      </w:r>
      <w:proofErr w:type="gramStart"/>
      <w:r>
        <w:rPr>
          <w:rFonts w:ascii="黑体" w:eastAsia="黑体" w:hAnsi="黑体" w:hint="eastAsia"/>
          <w:sz w:val="24"/>
          <w:szCs w:val="24"/>
        </w:rPr>
        <w:t>个</w:t>
      </w:r>
      <w:proofErr w:type="gramEnd"/>
      <w:r>
        <w:rPr>
          <w:rFonts w:ascii="黑体" w:eastAsia="黑体" w:hAnsi="黑体" w:hint="eastAsia"/>
          <w:sz w:val="24"/>
          <w:szCs w:val="24"/>
        </w:rPr>
        <w:t>工作日内由卖方将所有货物运送至买方指定地点。卖方运送货物之前应与甲方电话联系确认，以确保买方有工作人员在场接收货物。</w:t>
      </w:r>
    </w:p>
    <w:bookmarkEnd w:id="0"/>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2. 3</w:t>
      </w:r>
      <w:r>
        <w:rPr>
          <w:rFonts w:asciiTheme="minorEastAsia" w:hAnsiTheme="minorEastAsia" w:cs="宋体" w:hint="eastAsia"/>
          <w:color w:val="000000"/>
          <w:kern w:val="0"/>
          <w:sz w:val="24"/>
          <w:szCs w:val="24"/>
        </w:rPr>
        <w:t>交货状态：设备安装、调试、验收合格</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2.4 交货方式：可选择以下第方式</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（1）一次性交付</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（2）分批交付</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3．质量标准和要求</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3.1 </w:t>
      </w:r>
      <w:r>
        <w:rPr>
          <w:rFonts w:asciiTheme="minorEastAsia" w:hAnsiTheme="minorEastAsia"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w:t>
      </w:r>
      <w:r>
        <w:rPr>
          <w:rFonts w:ascii="宋体" w:hAnsi="宋体" w:cs="宋体" w:hint="eastAsia"/>
          <w:color w:val="000000"/>
          <w:kern w:val="0"/>
          <w:sz w:val="24"/>
          <w:szCs w:val="24"/>
        </w:rPr>
        <w:t>上述标准不一致的，以最严格的标准为准。</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3.2 </w:t>
      </w:r>
      <w:r>
        <w:rPr>
          <w:rFonts w:asciiTheme="minorEastAsia" w:hAnsiTheme="minorEastAsia" w:cs="宋体" w:hint="eastAsia"/>
          <w:color w:val="000000"/>
          <w:kern w:val="0"/>
          <w:sz w:val="24"/>
          <w:szCs w:val="24"/>
        </w:rPr>
        <w:t>卖方所出售的标的物还应符合国家和上海市人民政府之有关</w:t>
      </w:r>
      <w:r>
        <w:rPr>
          <w:rFonts w:ascii="宋体" w:hAnsi="宋体" w:cs="宋体" w:hint="eastAsia"/>
          <w:color w:val="000000"/>
          <w:kern w:val="0"/>
          <w:sz w:val="24"/>
          <w:szCs w:val="24"/>
        </w:rPr>
        <w:t>安全、环保、卫生等规定，不得提供假冒伪劣商品，不得提供单个规格不足量或不符合安全标准的商品</w:t>
      </w:r>
      <w:r>
        <w:rPr>
          <w:rFonts w:asciiTheme="minorEastAsia" w:hAnsiTheme="minorEastAsia" w:cs="宋体" w:hint="eastAsia"/>
          <w:color w:val="000000"/>
          <w:kern w:val="0"/>
          <w:sz w:val="24"/>
          <w:szCs w:val="24"/>
        </w:rPr>
        <w:t>。</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3.3 </w:t>
      </w:r>
      <w:r>
        <w:rPr>
          <w:rFonts w:asciiTheme="minorEastAsia" w:hAnsiTheme="minorEastAsia" w:cs="宋体" w:hint="eastAsia"/>
          <w:color w:val="000000"/>
          <w:kern w:val="0"/>
          <w:sz w:val="24"/>
          <w:szCs w:val="24"/>
        </w:rPr>
        <w:t>如果质量标准不统一的，应以国内最高的质量标准为依据。</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4．权利瑕疵担保</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4.1 </w:t>
      </w:r>
      <w:r>
        <w:rPr>
          <w:rFonts w:asciiTheme="minorEastAsia" w:hAnsiTheme="minorEastAsia" w:cs="宋体" w:hint="eastAsia"/>
          <w:color w:val="000000"/>
          <w:kern w:val="0"/>
          <w:sz w:val="24"/>
          <w:szCs w:val="24"/>
        </w:rPr>
        <w:t>卖方保证对其出售的标的物享有合法的权利；</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4.2 </w:t>
      </w:r>
      <w:r>
        <w:rPr>
          <w:rFonts w:asciiTheme="minorEastAsia" w:hAnsiTheme="minorEastAsia" w:cs="宋体" w:hint="eastAsia"/>
          <w:color w:val="000000"/>
          <w:kern w:val="0"/>
          <w:sz w:val="24"/>
          <w:szCs w:val="24"/>
        </w:rPr>
        <w:t>卖方应保证在其出售的标的物上不存在任何未曾向买方透露的担保物权，如抵押权、质押权、留置权等；</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4.3 </w:t>
      </w:r>
      <w:r>
        <w:rPr>
          <w:rFonts w:asciiTheme="minorEastAsia" w:hAnsiTheme="minorEastAsia" w:cs="宋体" w:hint="eastAsia"/>
          <w:color w:val="000000"/>
          <w:kern w:val="0"/>
          <w:sz w:val="24"/>
          <w:szCs w:val="24"/>
        </w:rPr>
        <w:t>卖方应保证其所出售的标的物没有侵犯任何第三人的知识产权和商业秘密等权利。</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4.4 </w:t>
      </w:r>
      <w:r>
        <w:rPr>
          <w:rFonts w:asciiTheme="minorEastAsia" w:hAnsiTheme="minorEastAsia" w:cs="宋体" w:hint="eastAsia"/>
          <w:color w:val="000000"/>
          <w:kern w:val="0"/>
          <w:sz w:val="24"/>
          <w:szCs w:val="24"/>
        </w:rPr>
        <w:t>如买方使用该标的物构成上述侵权的，则由卖方承担全部责任。</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5．包装要求</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5.1 </w:t>
      </w:r>
      <w:r>
        <w:rPr>
          <w:rFonts w:asciiTheme="minorEastAsia" w:hAnsiTheme="minorEastAsia" w:cs="宋体" w:hint="eastAsia"/>
          <w:color w:val="000000"/>
          <w:kern w:val="0"/>
          <w:sz w:val="24"/>
          <w:szCs w:val="24"/>
        </w:rPr>
        <w:t>卖方所出售的全部货物均应按</w:t>
      </w:r>
      <w:r>
        <w:rPr>
          <w:rFonts w:ascii="宋体" w:hAnsi="宋体" w:cs="宋体" w:hint="eastAsia"/>
          <w:color w:val="000000"/>
          <w:kern w:val="0"/>
          <w:sz w:val="24"/>
          <w:szCs w:val="24"/>
        </w:rPr>
        <w:t>国家标准、行业标准和企业标准等规定采取</w:t>
      </w:r>
      <w:r>
        <w:rPr>
          <w:rFonts w:asciiTheme="minorEastAsia" w:hAnsiTheme="minorEastAsia" w:cs="宋体" w:hint="eastAsia"/>
          <w:color w:val="000000"/>
          <w:kern w:val="0"/>
          <w:sz w:val="24"/>
          <w:szCs w:val="24"/>
        </w:rPr>
        <w:t>保护措施进行包装，这类包装应适应于远距离运输、防潮、防震、防锈和防野蛮装卸等要求，以确保货物安全无损地运抵指定现场。</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Theme="minorEastAsia" w:hAnsiTheme="minorEastAsia"/>
          <w:color w:val="000000"/>
          <w:kern w:val="0"/>
          <w:sz w:val="24"/>
          <w:szCs w:val="24"/>
        </w:rPr>
        <w:t>5.2</w:t>
      </w:r>
      <w:r>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w:t>
      </w:r>
      <w:r>
        <w:rPr>
          <w:rFonts w:ascii="宋体" w:hAnsi="宋体" w:cs="宋体" w:hint="eastAsia"/>
          <w:color w:val="000000"/>
          <w:kern w:val="0"/>
          <w:sz w:val="24"/>
          <w:szCs w:val="24"/>
        </w:rPr>
        <w:lastRenderedPageBreak/>
        <w:t>货物撤回的所有相关费用由卖方承担。买方有权将该撤回货物的金额在当期货款中扣除。买方要求卖方就撤回货物部分补充供货的，卖方应按照买方要求进行。</w:t>
      </w:r>
    </w:p>
    <w:p w:rsidR="003D012B" w:rsidRDefault="003D012B" w:rsidP="003D012B">
      <w:pPr>
        <w:widowControl/>
        <w:spacing w:line="276" w:lineRule="auto"/>
        <w:ind w:firstLineChars="200" w:firstLine="480"/>
        <w:jc w:val="left"/>
        <w:rPr>
          <w:rFonts w:asciiTheme="minorEastAsia" w:hAnsiTheme="minorEastAsia"/>
          <w:color w:val="000000"/>
          <w:kern w:val="0"/>
          <w:sz w:val="24"/>
          <w:szCs w:val="24"/>
        </w:rPr>
      </w:pPr>
      <w:r>
        <w:rPr>
          <w:rFonts w:ascii="宋体" w:hAnsi="宋体" w:hint="eastAsia"/>
          <w:color w:val="000000"/>
          <w:kern w:val="0"/>
          <w:sz w:val="24"/>
          <w:szCs w:val="24"/>
        </w:rPr>
        <w:t>5.3卖方保证为买方提供的货物包装完全符合国家的相关法律法规要求。</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5.4每一个包装箱内应附一份详细装箱单、质量证书、</w:t>
      </w:r>
      <w:r>
        <w:rPr>
          <w:rFonts w:ascii="宋体" w:hAnsi="宋体" w:cs="宋体" w:hint="eastAsia"/>
          <w:color w:val="000000"/>
          <w:kern w:val="0"/>
          <w:sz w:val="24"/>
          <w:szCs w:val="24"/>
        </w:rPr>
        <w:t>产品说明书</w:t>
      </w:r>
      <w:r>
        <w:rPr>
          <w:rFonts w:asciiTheme="minorEastAsia" w:hAnsiTheme="minorEastAsia" w:cs="宋体" w:hint="eastAsia"/>
          <w:color w:val="000000"/>
          <w:kern w:val="0"/>
          <w:sz w:val="24"/>
          <w:szCs w:val="24"/>
        </w:rPr>
        <w:t>和保修保养证书。</w:t>
      </w:r>
    </w:p>
    <w:p w:rsidR="003D012B" w:rsidRDefault="003D012B" w:rsidP="003D012B">
      <w:pPr>
        <w:spacing w:line="276" w:lineRule="auto"/>
        <w:ind w:firstLineChars="200" w:firstLine="480"/>
        <w:rPr>
          <w:rFonts w:ascii="黑体" w:eastAsia="黑体" w:hAnsi="黑体"/>
          <w:sz w:val="24"/>
          <w:szCs w:val="24"/>
        </w:rPr>
      </w:pPr>
      <w:r>
        <w:rPr>
          <w:rFonts w:asciiTheme="minorEastAsia" w:hAnsiTheme="minorEastAsia" w:cs="宋体" w:hint="eastAsia"/>
          <w:color w:val="000000"/>
          <w:kern w:val="0"/>
          <w:sz w:val="24"/>
          <w:szCs w:val="24"/>
        </w:rPr>
        <w:t>5.5</w:t>
      </w:r>
      <w:r>
        <w:rPr>
          <w:rFonts w:ascii="宋体" w:hAnsi="宋体" w:cs="宋体" w:hint="eastAsia"/>
          <w:color w:val="000000"/>
          <w:kern w:val="0"/>
          <w:sz w:val="24"/>
          <w:szCs w:val="24"/>
        </w:rPr>
        <w:t>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3D012B" w:rsidRDefault="003D012B" w:rsidP="003D012B">
      <w:pPr>
        <w:spacing w:line="276"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若卖方就本次采购曾向买方提供过样品，且买方系基于对于样品的</w:t>
      </w:r>
      <w:proofErr w:type="gramStart"/>
      <w:r>
        <w:rPr>
          <w:rFonts w:ascii="宋体" w:hAnsi="宋体" w:cs="宋体" w:hint="eastAsia"/>
          <w:color w:val="000000"/>
          <w:kern w:val="0"/>
          <w:sz w:val="24"/>
          <w:szCs w:val="24"/>
        </w:rPr>
        <w:t>满意方</w:t>
      </w:r>
      <w:proofErr w:type="gramEnd"/>
      <w:r>
        <w:rPr>
          <w:rFonts w:ascii="宋体" w:hAnsi="宋体" w:cs="宋体" w:hint="eastAsia"/>
          <w:color w:val="000000"/>
          <w:kern w:val="0"/>
          <w:sz w:val="24"/>
          <w:szCs w:val="24"/>
        </w:rPr>
        <w:t>与卖方签署本采购合同的，卖方应保证向买方提供的产品应达到样品的质量、包装等标准。</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6．验收</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6.1 </w:t>
      </w:r>
      <w:r>
        <w:rPr>
          <w:rFonts w:asciiTheme="minorEastAsia" w:hAnsiTheme="minorEastAsia" w:cs="宋体" w:hint="eastAsia"/>
          <w:color w:val="000000"/>
          <w:kern w:val="0"/>
          <w:sz w:val="24"/>
          <w:szCs w:val="24"/>
        </w:rPr>
        <w:t>货物的数量不足或表面瑕疵买方应在验收时当面提出，对质量问题之异议应在安装调试后七日内提出。</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6.2</w:t>
      </w:r>
      <w:r>
        <w:rPr>
          <w:rFonts w:asciiTheme="minorEastAsia" w:hAnsiTheme="minorEastAsia" w:cs="宋体" w:hint="eastAsia"/>
          <w:color w:val="000000"/>
          <w:kern w:val="0"/>
          <w:sz w:val="24"/>
          <w:szCs w:val="24"/>
        </w:rPr>
        <w:t>买方可采取以下第_____方式对货物组织验收：</w:t>
      </w:r>
    </w:p>
    <w:p w:rsidR="003D012B" w:rsidRDefault="003D012B" w:rsidP="003D012B">
      <w:pPr>
        <w:widowControl/>
        <w:tabs>
          <w:tab w:val="left" w:pos="0"/>
        </w:tabs>
        <w:spacing w:line="276" w:lineRule="auto"/>
        <w:ind w:firstLine="576"/>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Pr>
          <w:rFonts w:asciiTheme="minorEastAsia" w:hAnsiTheme="minorEastAsia"/>
          <w:color w:val="000000"/>
          <w:kern w:val="0"/>
          <w:sz w:val="24"/>
          <w:szCs w:val="24"/>
        </w:rPr>
        <w:t>6.1</w:t>
      </w:r>
      <w:r>
        <w:rPr>
          <w:rFonts w:asciiTheme="minorEastAsia" w:hAnsiTheme="minorEastAsia" w:cs="宋体" w:hint="eastAsia"/>
          <w:color w:val="000000"/>
          <w:kern w:val="0"/>
          <w:sz w:val="24"/>
          <w:szCs w:val="24"/>
        </w:rPr>
        <w:t>款所规定的验收期的，则视为其已验收通过。但对货物有质量保证期的，适用质量保证期之规定。</w:t>
      </w:r>
    </w:p>
    <w:p w:rsidR="003D012B" w:rsidRDefault="003D012B" w:rsidP="003D012B">
      <w:pPr>
        <w:widowControl/>
        <w:tabs>
          <w:tab w:val="left" w:pos="0"/>
        </w:tabs>
        <w:spacing w:line="276" w:lineRule="auto"/>
        <w:ind w:firstLine="576"/>
        <w:jc w:val="left"/>
        <w:rPr>
          <w:rFonts w:asciiTheme="minorEastAsia" w:hAnsiTheme="minorEastAsia" w:cs="宋体"/>
          <w:color w:val="000000"/>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邀请质量检测机构参加验收。对于大型或者复杂的政府采购项目应当由买方邀请法定的质量检测机构参加验收，由其出具验收报告，参加验收的成员应当在验收书上签字，并承担相应的法律责任。</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7．付款</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7.1</w:t>
      </w:r>
      <w:r>
        <w:rPr>
          <w:rFonts w:asciiTheme="minorEastAsia" w:hAnsiTheme="minorEastAsia" w:cs="宋体" w:hint="eastAsia"/>
          <w:color w:val="000000"/>
          <w:kern w:val="0"/>
          <w:sz w:val="24"/>
          <w:szCs w:val="24"/>
        </w:rPr>
        <w:t>本合同以人民币付款。</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7.2</w:t>
      </w:r>
      <w:r>
        <w:rPr>
          <w:rFonts w:asciiTheme="minorEastAsia" w:hAnsiTheme="minorEastAsia" w:cs="宋体" w:hint="eastAsia"/>
          <w:color w:val="000000"/>
          <w:kern w:val="0"/>
          <w:sz w:val="24"/>
          <w:szCs w:val="24"/>
        </w:rPr>
        <w:t>本合同款项按照以下方式支付。</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7.2.1</w:t>
      </w:r>
      <w:r>
        <w:rPr>
          <w:rFonts w:asciiTheme="minorEastAsia" w:hAnsiTheme="minorEastAsia" w:cs="宋体" w:hint="eastAsia"/>
          <w:color w:val="000000"/>
          <w:kern w:val="0"/>
          <w:sz w:val="24"/>
          <w:szCs w:val="24"/>
        </w:rPr>
        <w:t>付款内容：</w:t>
      </w:r>
    </w:p>
    <w:tbl>
      <w:tblPr>
        <w:tblW w:w="6789"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tblPr>
      <w:tblGrid>
        <w:gridCol w:w="1019"/>
        <w:gridCol w:w="4073"/>
        <w:gridCol w:w="1697"/>
      </w:tblGrid>
      <w:tr w:rsidR="003D012B" w:rsidTr="00F4168E">
        <w:trPr>
          <w:tblHeade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3D012B" w:rsidRDefault="003D012B" w:rsidP="00F4168E">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期次</w:t>
            </w:r>
          </w:p>
        </w:tc>
        <w:tc>
          <w:tcPr>
            <w:tcW w:w="4073" w:type="dxa"/>
            <w:tcBorders>
              <w:top w:val="outset" w:sz="6" w:space="0" w:color="000000"/>
              <w:left w:val="outset" w:sz="6" w:space="0" w:color="000000"/>
              <w:bottom w:val="outset" w:sz="6" w:space="0" w:color="000000"/>
              <w:right w:val="outset" w:sz="6" w:space="0" w:color="000000"/>
            </w:tcBorders>
            <w:vAlign w:val="center"/>
          </w:tcPr>
          <w:p w:rsidR="003D012B" w:rsidRDefault="003D012B" w:rsidP="00F4168E">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支付条件</w:t>
            </w:r>
          </w:p>
        </w:tc>
        <w:tc>
          <w:tcPr>
            <w:tcW w:w="1697" w:type="dxa"/>
            <w:tcBorders>
              <w:top w:val="outset" w:sz="6" w:space="0" w:color="000000"/>
              <w:left w:val="outset" w:sz="6" w:space="0" w:color="000000"/>
              <w:bottom w:val="outset" w:sz="6" w:space="0" w:color="000000"/>
              <w:right w:val="outset" w:sz="6" w:space="0" w:color="000000"/>
            </w:tcBorders>
            <w:vAlign w:val="center"/>
          </w:tcPr>
          <w:p w:rsidR="003D012B" w:rsidRDefault="003D012B" w:rsidP="00F4168E">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支付比例（%）</w:t>
            </w:r>
          </w:p>
        </w:tc>
      </w:tr>
      <w:tr w:rsidR="003D012B" w:rsidTr="00F4168E">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3D012B" w:rsidRDefault="003D012B" w:rsidP="00F4168E">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1</w:t>
            </w:r>
          </w:p>
        </w:tc>
        <w:tc>
          <w:tcPr>
            <w:tcW w:w="4073" w:type="dxa"/>
            <w:tcBorders>
              <w:top w:val="outset" w:sz="6" w:space="0" w:color="000000"/>
              <w:left w:val="outset" w:sz="6" w:space="0" w:color="000000"/>
              <w:bottom w:val="outset" w:sz="6" w:space="0" w:color="000000"/>
              <w:right w:val="outset" w:sz="6" w:space="0" w:color="000000"/>
            </w:tcBorders>
            <w:vAlign w:val="center"/>
          </w:tcPr>
          <w:p w:rsidR="003D012B" w:rsidRDefault="003D012B" w:rsidP="00F4168E">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3D012B" w:rsidRDefault="003D012B" w:rsidP="00F4168E">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r w:rsidR="003D012B" w:rsidTr="00F4168E">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3D012B" w:rsidRDefault="003D012B" w:rsidP="00F4168E">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2</w:t>
            </w:r>
          </w:p>
        </w:tc>
        <w:tc>
          <w:tcPr>
            <w:tcW w:w="4073" w:type="dxa"/>
            <w:tcBorders>
              <w:top w:val="outset" w:sz="6" w:space="0" w:color="000000"/>
              <w:left w:val="outset" w:sz="6" w:space="0" w:color="000000"/>
              <w:bottom w:val="outset" w:sz="6" w:space="0" w:color="000000"/>
              <w:right w:val="outset" w:sz="6" w:space="0" w:color="000000"/>
            </w:tcBorders>
            <w:vAlign w:val="center"/>
          </w:tcPr>
          <w:p w:rsidR="003D012B" w:rsidRDefault="003D012B" w:rsidP="00F4168E">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3D012B" w:rsidRDefault="003D012B" w:rsidP="00F4168E">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r w:rsidR="003D012B" w:rsidTr="00F4168E">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3D012B" w:rsidRDefault="003D012B" w:rsidP="00F4168E">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3</w:t>
            </w:r>
          </w:p>
        </w:tc>
        <w:tc>
          <w:tcPr>
            <w:tcW w:w="4073" w:type="dxa"/>
            <w:tcBorders>
              <w:top w:val="outset" w:sz="6" w:space="0" w:color="000000"/>
              <w:left w:val="outset" w:sz="6" w:space="0" w:color="000000"/>
              <w:bottom w:val="outset" w:sz="6" w:space="0" w:color="000000"/>
              <w:right w:val="outset" w:sz="6" w:space="0" w:color="000000"/>
            </w:tcBorders>
            <w:vAlign w:val="center"/>
          </w:tcPr>
          <w:p w:rsidR="003D012B" w:rsidRDefault="003D012B" w:rsidP="00F4168E">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3D012B" w:rsidRDefault="003D012B" w:rsidP="00F4168E">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bl>
    <w:p w:rsidR="003D012B" w:rsidRDefault="003D012B" w:rsidP="003D012B">
      <w:pPr>
        <w:widowControl/>
        <w:spacing w:line="276" w:lineRule="auto"/>
        <w:jc w:val="left"/>
        <w:rPr>
          <w:rFonts w:asciiTheme="minorEastAsia" w:hAnsiTheme="minorEastAsia" w:cs="宋体"/>
          <w:color w:val="222222"/>
          <w:kern w:val="0"/>
          <w:sz w:val="24"/>
          <w:szCs w:val="24"/>
        </w:rPr>
      </w:pPr>
      <w:r>
        <w:rPr>
          <w:rFonts w:asciiTheme="minorEastAsia" w:hAnsiTheme="minorEastAsia" w:cs="宋体"/>
          <w:color w:val="222222"/>
          <w:kern w:val="0"/>
          <w:sz w:val="24"/>
          <w:szCs w:val="24"/>
        </w:rPr>
        <w:t> </w:t>
      </w:r>
      <w:r>
        <w:rPr>
          <w:rFonts w:asciiTheme="minorEastAsia" w:hAnsiTheme="minorEastAsia"/>
          <w:color w:val="000000"/>
          <w:kern w:val="0"/>
          <w:sz w:val="24"/>
          <w:szCs w:val="24"/>
        </w:rPr>
        <w:t>7.2.2</w:t>
      </w:r>
      <w:r>
        <w:rPr>
          <w:rFonts w:asciiTheme="minorEastAsia" w:hAnsiTheme="minorEastAsia" w:cs="宋体" w:hint="eastAsia"/>
          <w:color w:val="000000"/>
          <w:kern w:val="0"/>
          <w:sz w:val="24"/>
          <w:szCs w:val="24"/>
        </w:rPr>
        <w:t>付款条件：</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本合同付款按照上述付款内容付款。</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最终验收付款：验收单或验收报告出具并且买方收到卖方按本合同第</w:t>
      </w:r>
      <w:r>
        <w:rPr>
          <w:rFonts w:asciiTheme="minorEastAsia" w:hAnsiTheme="minorEastAsia"/>
          <w:color w:val="000000"/>
          <w:kern w:val="0"/>
          <w:sz w:val="24"/>
          <w:szCs w:val="24"/>
        </w:rPr>
        <w:t>9.4</w:t>
      </w:r>
      <w:r>
        <w:rPr>
          <w:rFonts w:asciiTheme="minorEastAsia" w:hAnsiTheme="minorEastAsia" w:cs="宋体" w:hint="eastAsia"/>
          <w:color w:val="000000"/>
          <w:kern w:val="0"/>
          <w:sz w:val="24"/>
          <w:szCs w:val="24"/>
        </w:rPr>
        <w:t>款规定提交的质量保证金后，买方在30个工作日内支付全部货款。</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履约保证金：合同总价的</w:t>
      </w:r>
      <w:r>
        <w:rPr>
          <w:rFonts w:asciiTheme="minorEastAsia" w:hAnsiTheme="minorEastAsia" w:cs="宋体"/>
          <w:color w:val="000000"/>
          <w:kern w:val="0"/>
          <w:sz w:val="24"/>
          <w:szCs w:val="24"/>
        </w:rPr>
        <w:t>5%，即人民币</w:t>
      </w:r>
      <w:r>
        <w:rPr>
          <w:rFonts w:asciiTheme="minorEastAsia" w:hAnsiTheme="minorEastAsia" w:cs="宋体" w:hint="eastAsia"/>
          <w:color w:val="000000"/>
          <w:kern w:val="0"/>
          <w:sz w:val="24"/>
          <w:szCs w:val="24"/>
        </w:rPr>
        <w:t>________元整（）</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质量保证金：合同总价的</w:t>
      </w:r>
      <w:r>
        <w:rPr>
          <w:rFonts w:asciiTheme="minorEastAsia" w:hAnsiTheme="minorEastAsia" w:cs="宋体"/>
          <w:color w:val="000000"/>
          <w:kern w:val="0"/>
          <w:sz w:val="24"/>
          <w:szCs w:val="24"/>
        </w:rPr>
        <w:t>5%，即人民币</w:t>
      </w:r>
      <w:r>
        <w:rPr>
          <w:rFonts w:asciiTheme="minorEastAsia" w:hAnsiTheme="minorEastAsia" w:cs="宋体" w:hint="eastAsia"/>
          <w:color w:val="000000"/>
          <w:kern w:val="0"/>
          <w:sz w:val="24"/>
          <w:szCs w:val="24"/>
        </w:rPr>
        <w:t>_______元整（）</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如果该项目为政府财政拨款项目，则付款的时间以财政拨款的时间为准，不受本合同的付款时间的限制。</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8．伴随服务</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8.1 </w:t>
      </w:r>
      <w:r>
        <w:rPr>
          <w:rFonts w:asciiTheme="minorEastAsia" w:hAnsiTheme="minorEastAsia" w:cs="宋体" w:hint="eastAsia"/>
          <w:color w:val="000000"/>
          <w:kern w:val="0"/>
          <w:sz w:val="24"/>
          <w:szCs w:val="24"/>
        </w:rPr>
        <w:t>卖方应提交所提供货物的技术文件，应包括相应的每一套设备和仪器的中文技术文件，例如：产品目录、图纸、操作手册、中文使用说明书、维护手册和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或服务指南。这些文件应包装好随同货物一起发运。</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8.2 </w:t>
      </w:r>
      <w:r>
        <w:rPr>
          <w:rFonts w:asciiTheme="minorEastAsia" w:hAnsiTheme="minorEastAsia" w:cs="宋体" w:hint="eastAsia"/>
          <w:color w:val="000000"/>
          <w:kern w:val="0"/>
          <w:sz w:val="24"/>
          <w:szCs w:val="24"/>
        </w:rPr>
        <w:t>卖方还应提供下列服务：</w:t>
      </w:r>
    </w:p>
    <w:p w:rsidR="003D012B" w:rsidRDefault="003D012B" w:rsidP="003D012B">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货物的现场安装、调试和启动监督；</w:t>
      </w:r>
    </w:p>
    <w:p w:rsidR="003D012B" w:rsidRDefault="003D012B" w:rsidP="003D012B">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提供货物组装和维修所需的专用工具和辅助材料；</w:t>
      </w:r>
    </w:p>
    <w:p w:rsidR="003D012B" w:rsidRDefault="003D012B" w:rsidP="003D012B">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（3）</w:t>
      </w:r>
      <w:r>
        <w:rPr>
          <w:rFonts w:asciiTheme="minorEastAsia" w:hAnsiTheme="minorEastAsia" w:cs="宋体" w:hint="eastAsia"/>
          <w:color w:val="000000"/>
          <w:kern w:val="0"/>
          <w:sz w:val="24"/>
          <w:szCs w:val="24"/>
        </w:rPr>
        <w:t>在合同各方商定的一定期限内对所有的货物实施运行监督、维修，但前提条件是该服务并不能免除卖方在质量保证期内所承担的义务；</w:t>
      </w:r>
    </w:p>
    <w:p w:rsidR="003D012B" w:rsidRDefault="003D012B" w:rsidP="003D012B">
      <w:pPr>
        <w:widowControl/>
        <w:tabs>
          <w:tab w:val="left" w:pos="1134"/>
        </w:tabs>
        <w:spacing w:line="276" w:lineRule="auto"/>
        <w:ind w:left="1134" w:hanging="654"/>
        <w:jc w:val="left"/>
        <w:rPr>
          <w:rFonts w:asciiTheme="minorEastAsia" w:hAnsiTheme="minorEastAsia" w:cs="宋体"/>
          <w:color w:val="000000"/>
          <w:kern w:val="0"/>
          <w:sz w:val="24"/>
          <w:szCs w:val="24"/>
        </w:rPr>
      </w:pPr>
      <w:r>
        <w:rPr>
          <w:rFonts w:asciiTheme="minorEastAsia" w:hAnsiTheme="minorEastAsia"/>
          <w:color w:val="000000"/>
          <w:kern w:val="0"/>
          <w:sz w:val="24"/>
          <w:szCs w:val="24"/>
        </w:rPr>
        <w:t>（4）</w:t>
      </w:r>
      <w:r>
        <w:rPr>
          <w:rFonts w:asciiTheme="minorEastAsia" w:hAnsiTheme="minorEastAsia" w:cs="宋体" w:hint="eastAsia"/>
          <w:color w:val="000000"/>
          <w:kern w:val="0"/>
          <w:sz w:val="24"/>
          <w:szCs w:val="24"/>
        </w:rPr>
        <w:t>在厂家和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或在项目现场就货物的安装、启动、运营、维护对使用单位操作人员进行培训。</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8.3 伴随服务的费用应包含在合同价中，买方不再另行支付。</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8.4卖方应</w:t>
      </w:r>
      <w:r>
        <w:rPr>
          <w:rFonts w:asciiTheme="minorEastAsia" w:hAnsiTheme="minorEastAsia" w:cs="宋体"/>
          <w:color w:val="000000"/>
          <w:kern w:val="0"/>
          <w:sz w:val="24"/>
          <w:szCs w:val="24"/>
        </w:rPr>
        <w:t>具备</w:t>
      </w:r>
      <w:r>
        <w:rPr>
          <w:rFonts w:asciiTheme="minorEastAsia" w:hAnsiTheme="minorEastAsia" w:cs="宋体" w:hint="eastAsia"/>
          <w:color w:val="000000"/>
          <w:kern w:val="0"/>
          <w:sz w:val="24"/>
          <w:szCs w:val="24"/>
        </w:rPr>
        <w:t>生产或经销该类货物的相关资质及授权，并应向买方提供有效的营业执照、相关资质文件的复印件。</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9．质量保证</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9.1 </w:t>
      </w:r>
      <w:r>
        <w:rPr>
          <w:rFonts w:asciiTheme="minorEastAsia" w:hAnsiTheme="minorEastAsia"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w:t>
      </w:r>
      <w:proofErr w:type="gramStart"/>
      <w:r>
        <w:rPr>
          <w:rFonts w:asciiTheme="minorEastAsia" w:hAnsiTheme="minorEastAsia" w:cs="宋体" w:hint="eastAsia"/>
          <w:color w:val="000000"/>
          <w:kern w:val="0"/>
          <w:sz w:val="24"/>
          <w:szCs w:val="24"/>
        </w:rPr>
        <w:t>个</w:t>
      </w:r>
      <w:proofErr w:type="gramEnd"/>
      <w:r>
        <w:rPr>
          <w:rFonts w:asciiTheme="minorEastAsia" w:hAnsiTheme="minorEastAsia" w:cs="宋体" w:hint="eastAsia"/>
          <w:color w:val="000000"/>
          <w:kern w:val="0"/>
          <w:sz w:val="24"/>
          <w:szCs w:val="24"/>
        </w:rPr>
        <w:t>月的质量保证期内(自货物经买方验收合格之日起算</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，卖方应对由于设计、工艺或材料、产品质量的缺陷而产生的后果负责。若采购货物为大型设备，售后服务</w:t>
      </w:r>
      <w:proofErr w:type="gramStart"/>
      <w:r>
        <w:rPr>
          <w:rFonts w:asciiTheme="minorEastAsia" w:hAnsiTheme="minorEastAsia" w:cs="宋体" w:hint="eastAsia"/>
          <w:color w:val="000000"/>
          <w:kern w:val="0"/>
          <w:sz w:val="24"/>
          <w:szCs w:val="24"/>
        </w:rPr>
        <w:t>承诺书见附件</w:t>
      </w:r>
      <w:proofErr w:type="gramEnd"/>
      <w:r>
        <w:rPr>
          <w:rFonts w:asciiTheme="minorEastAsia" w:hAnsiTheme="minorEastAsia" w:cs="宋体" w:hint="eastAsia"/>
          <w:color w:val="000000"/>
          <w:kern w:val="0"/>
          <w:sz w:val="24"/>
          <w:szCs w:val="24"/>
        </w:rPr>
        <w:t>二</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9.2 </w:t>
      </w:r>
      <w:r>
        <w:rPr>
          <w:rFonts w:asciiTheme="minorEastAsia" w:hAnsiTheme="minorEastAsia" w:cs="宋体" w:hint="eastAsia"/>
          <w:color w:val="000000"/>
          <w:kern w:val="0"/>
          <w:sz w:val="24"/>
          <w:szCs w:val="24"/>
        </w:rPr>
        <w:t>在质量保证期内，如果货物的质量或规格与合同不符，或证实货物是有缺陷的，包括潜在的缺陷或使用不符合要求的材料等，买方根据本合同第</w:t>
      </w:r>
      <w:r>
        <w:rPr>
          <w:rFonts w:asciiTheme="minorEastAsia" w:hAnsiTheme="minorEastAsia"/>
          <w:color w:val="000000"/>
          <w:kern w:val="0"/>
          <w:sz w:val="24"/>
          <w:szCs w:val="24"/>
        </w:rPr>
        <w:t>10</w:t>
      </w:r>
      <w:r>
        <w:rPr>
          <w:rFonts w:asciiTheme="minorEastAsia" w:hAnsiTheme="minorEastAsia" w:cs="宋体" w:hint="eastAsia"/>
          <w:color w:val="000000"/>
          <w:kern w:val="0"/>
          <w:sz w:val="24"/>
          <w:szCs w:val="24"/>
        </w:rPr>
        <w:t>条规定以书面形式向卖方提出补救措施或索赔。</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9.3 </w:t>
      </w:r>
      <w:r>
        <w:rPr>
          <w:rFonts w:asciiTheme="minorEastAsia" w:hAnsiTheme="minorEastAsia"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9.4 </w:t>
      </w:r>
      <w:r>
        <w:rPr>
          <w:rFonts w:asciiTheme="minorEastAsia" w:hAnsiTheme="minorEastAsia"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_____</w:t>
      </w:r>
      <w:proofErr w:type="gramStart"/>
      <w:r>
        <w:rPr>
          <w:rFonts w:asciiTheme="minorEastAsia" w:hAnsiTheme="minorEastAsia" w:cs="宋体" w:hint="eastAsia"/>
          <w:color w:val="000000"/>
          <w:kern w:val="0"/>
          <w:sz w:val="24"/>
          <w:szCs w:val="24"/>
        </w:rPr>
        <w:t>个</w:t>
      </w:r>
      <w:proofErr w:type="gramEnd"/>
      <w:r>
        <w:rPr>
          <w:rFonts w:asciiTheme="minorEastAsia" w:hAnsiTheme="minorEastAsia" w:cs="宋体" w:hint="eastAsia"/>
          <w:color w:val="000000"/>
          <w:kern w:val="0"/>
          <w:sz w:val="24"/>
          <w:szCs w:val="24"/>
        </w:rPr>
        <w:t>月。或可以根据本合同第</w:t>
      </w:r>
      <w:r>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4</w:t>
      </w:r>
      <w:r>
        <w:rPr>
          <w:rFonts w:asciiTheme="minorEastAsia" w:hAnsiTheme="minorEastAsia" w:cs="宋体"/>
          <w:color w:val="000000"/>
          <w:kern w:val="0"/>
          <w:sz w:val="24"/>
          <w:szCs w:val="24"/>
        </w:rPr>
        <w:t>.1款的规定，由履约保证金自动转为质量保证金。</w:t>
      </w:r>
      <w:r>
        <w:rPr>
          <w:rFonts w:asciiTheme="minorEastAsia" w:hAnsiTheme="minorEastAsia" w:cs="宋体" w:hint="eastAsia"/>
          <w:color w:val="000000"/>
          <w:kern w:val="0"/>
          <w:sz w:val="24"/>
          <w:szCs w:val="24"/>
        </w:rPr>
        <w:t>质量保证金</w:t>
      </w:r>
      <w:r>
        <w:rPr>
          <w:rFonts w:ascii="宋体" w:hAnsi="宋体" w:cs="宋体" w:hint="eastAsia"/>
          <w:color w:val="000000"/>
          <w:kern w:val="0"/>
          <w:sz w:val="24"/>
          <w:szCs w:val="24"/>
        </w:rPr>
        <w:t>在合同规定的有效</w:t>
      </w:r>
      <w:r>
        <w:rPr>
          <w:rFonts w:asciiTheme="minorEastAsia" w:hAnsiTheme="minorEastAsia" w:cs="宋体" w:hint="eastAsia"/>
          <w:color w:val="000000"/>
          <w:kern w:val="0"/>
          <w:sz w:val="24"/>
          <w:szCs w:val="24"/>
        </w:rPr>
        <w:t>期满后</w:t>
      </w:r>
      <w:r>
        <w:rPr>
          <w:rFonts w:asciiTheme="minorEastAsia" w:hAnsiTheme="minorEastAsia"/>
          <w:color w:val="000000"/>
          <w:kern w:val="0"/>
          <w:sz w:val="24"/>
          <w:szCs w:val="24"/>
        </w:rPr>
        <w:t>15</w:t>
      </w:r>
      <w:r>
        <w:rPr>
          <w:rFonts w:asciiTheme="minorEastAsia" w:hAnsiTheme="minorEastAsia" w:cs="宋体" w:hint="eastAsia"/>
          <w:color w:val="000000"/>
          <w:kern w:val="0"/>
          <w:sz w:val="24"/>
          <w:szCs w:val="24"/>
        </w:rPr>
        <w:t>天内，买方应一次性将质量保证金无息退还卖方。</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bCs/>
          <w:color w:val="000000"/>
          <w:kern w:val="0"/>
          <w:sz w:val="24"/>
          <w:szCs w:val="24"/>
        </w:rPr>
        <w:lastRenderedPageBreak/>
        <w:t>10．补救措施和索赔</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10.1 </w:t>
      </w:r>
      <w:r>
        <w:rPr>
          <w:rFonts w:asciiTheme="minorEastAsia" w:hAnsiTheme="minorEastAsia" w:cs="宋体" w:hint="eastAsia"/>
          <w:color w:val="000000"/>
          <w:kern w:val="0"/>
          <w:sz w:val="24"/>
          <w:szCs w:val="24"/>
        </w:rPr>
        <w:t>买方有权根据质量检测部门出具的检验证书向卖方提出索赔。</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10.2 </w:t>
      </w:r>
      <w:r>
        <w:rPr>
          <w:rFonts w:asciiTheme="minorEastAsia" w:hAnsiTheme="minorEastAsia" w:cs="宋体" w:hint="eastAsia"/>
          <w:color w:val="000000"/>
          <w:kern w:val="0"/>
          <w:sz w:val="24"/>
          <w:szCs w:val="24"/>
        </w:rPr>
        <w:t>在检验期和质量保证期内，如果卖方对缺陷产品负有责任，卖方应按照买方同意的下列一种或多种方式解决索赔事宜：</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（1）卖方同意退货并将货款退还给买方，由此发生的一切费用和损失由卖方承担。</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（2）卖方同意换货，由此发生的一切费用和损失由卖方承担。</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（3）根据货物的质量状况以及买方所遭受的损失，经过买卖双方商定降低货物的价格。</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Pr>
          <w:rFonts w:asciiTheme="minorEastAsia" w:hAnsiTheme="minorEastAsia" w:cs="宋体" w:hint="eastAsia"/>
          <w:color w:val="000000"/>
          <w:kern w:val="0"/>
          <w:sz w:val="24"/>
          <w:szCs w:val="24"/>
        </w:rPr>
        <w:t>期基础</w:t>
      </w:r>
      <w:proofErr w:type="gramEnd"/>
      <w:r>
        <w:rPr>
          <w:rFonts w:asciiTheme="minorEastAsia" w:hAnsiTheme="minorEastAsia" w:cs="宋体" w:hint="eastAsia"/>
          <w:color w:val="000000"/>
          <w:kern w:val="0"/>
          <w:sz w:val="24"/>
          <w:szCs w:val="24"/>
        </w:rPr>
        <w:t>上相应延长修补和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或更换件的质量保证期。</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10.3 </w:t>
      </w:r>
      <w:r>
        <w:rPr>
          <w:rFonts w:asciiTheme="minorEastAsia" w:hAnsiTheme="minorEastAsia"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11．履约延误</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11.1 </w:t>
      </w:r>
      <w:r>
        <w:rPr>
          <w:rFonts w:asciiTheme="minorEastAsia" w:hAnsiTheme="minorEastAsia" w:cs="宋体" w:hint="eastAsia"/>
          <w:color w:val="000000"/>
          <w:kern w:val="0"/>
          <w:sz w:val="24"/>
          <w:szCs w:val="24"/>
        </w:rPr>
        <w:t>卖方应按照合同规定的时间、地点交货和提供服务。</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11.2 </w:t>
      </w:r>
      <w:r>
        <w:rPr>
          <w:rFonts w:asciiTheme="minorEastAsia" w:hAnsiTheme="minorEastAsia" w:cs="宋体" w:hint="eastAsia"/>
          <w:color w:val="000000"/>
          <w:kern w:val="0"/>
          <w:sz w:val="24"/>
          <w:szCs w:val="24"/>
        </w:rPr>
        <w:t>如卖方无正当理由而拖延交货，买方有权没收卖方提供的履约保证金，或解除合同并追究卖方的违约责任。</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11.3 </w:t>
      </w:r>
      <w:r>
        <w:rPr>
          <w:rFonts w:asciiTheme="minorEastAsia" w:hAnsiTheme="minorEastAsia"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12．误期赔偿</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12.1</w:t>
      </w:r>
      <w:r>
        <w:rPr>
          <w:rFonts w:asciiTheme="minorEastAsia" w:hAnsiTheme="minorEastAsia" w:cs="宋体" w:hint="eastAsia"/>
          <w:color w:val="000000"/>
          <w:kern w:val="0"/>
          <w:sz w:val="24"/>
          <w:szCs w:val="24"/>
        </w:rPr>
        <w:t>除合同第</w:t>
      </w:r>
      <w:r>
        <w:rPr>
          <w:rFonts w:asciiTheme="minorEastAsia" w:hAnsiTheme="minorEastAsia"/>
          <w:color w:val="000000"/>
          <w:kern w:val="0"/>
          <w:sz w:val="24"/>
          <w:szCs w:val="24"/>
        </w:rPr>
        <w:t>13</w:t>
      </w:r>
      <w:r>
        <w:rPr>
          <w:rFonts w:asciiTheme="minorEastAsia" w:hAnsiTheme="minorEastAsia" w:cs="宋体" w:hint="eastAsia"/>
          <w:color w:val="000000"/>
          <w:kern w:val="0"/>
          <w:sz w:val="24"/>
          <w:szCs w:val="24"/>
        </w:rPr>
        <w:t>条规定外，如果卖方没有按照合同规定的时间交货和提供服务，买方应从货款中扣除误期赔偿费而不影响合同项下的其他补救方法，赔偿费按每日赔偿迟交货物的交货价或延期服务的服务费用的百分之一（</w:t>
      </w: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）计收，直至交货或提供服务为止。但误期赔偿费的最高限额不超过合同价的百分之十（</w:t>
      </w:r>
      <w:r>
        <w:rPr>
          <w:rFonts w:asciiTheme="minorEastAsia" w:hAnsiTheme="minorEastAsia" w:hint="eastAsia"/>
          <w:color w:val="000000"/>
          <w:kern w:val="0"/>
          <w:sz w:val="24"/>
          <w:szCs w:val="24"/>
        </w:rPr>
        <w:t>10</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）。一旦达到误期赔偿的最高限额，买方可终止合同，卖方除退还全部买方已付款外，并需要赔偿买方的全部损失，支付合同总价30%的违约金。</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13．不可抗力</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13.1 </w:t>
      </w:r>
      <w:r>
        <w:rPr>
          <w:rFonts w:asciiTheme="minorEastAsia" w:hAnsiTheme="minorEastAsia" w:cs="宋体" w:hint="eastAsia"/>
          <w:color w:val="000000"/>
          <w:kern w:val="0"/>
          <w:sz w:val="24"/>
          <w:szCs w:val="24"/>
        </w:rPr>
        <w:t>如果合同各方因不可抗力而导致合同实施延误或不能履行合同义务的话，不应该承担误期赔偿或不能履行合同义务的责任。</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lastRenderedPageBreak/>
        <w:t xml:space="preserve">13.2 </w:t>
      </w:r>
      <w:r>
        <w:rPr>
          <w:rFonts w:asciiTheme="minorEastAsia" w:hAnsiTheme="minorEastAsia"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13.3 </w:t>
      </w:r>
      <w:r>
        <w:rPr>
          <w:rFonts w:asciiTheme="minorEastAsia" w:hAnsiTheme="minorEastAsia"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14．履约保证金</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14.1</w:t>
      </w:r>
      <w:r>
        <w:rPr>
          <w:rFonts w:asciiTheme="minorEastAsia" w:hAnsiTheme="minorEastAsia" w:cs="宋体" w:hint="eastAsia"/>
          <w:color w:val="000000"/>
          <w:kern w:val="0"/>
          <w:sz w:val="24"/>
          <w:szCs w:val="24"/>
        </w:rPr>
        <w:t>在签署本合同之前，卖方应向买方提交一笔金额为______元人民币（）的履约保证金。履约保证金在按本合同规定验收合格后</w:t>
      </w:r>
      <w:r>
        <w:rPr>
          <w:rFonts w:asciiTheme="minorEastAsia" w:hAnsiTheme="minorEastAsia"/>
          <w:color w:val="000000"/>
          <w:kern w:val="0"/>
          <w:sz w:val="24"/>
          <w:szCs w:val="24"/>
        </w:rPr>
        <w:t>15</w:t>
      </w:r>
      <w:r>
        <w:rPr>
          <w:rFonts w:asciiTheme="minorEastAsia" w:hAnsiTheme="minorEastAsia" w:cs="宋体" w:hint="eastAsia"/>
          <w:color w:val="000000"/>
          <w:kern w:val="0"/>
          <w:sz w:val="24"/>
          <w:szCs w:val="24"/>
        </w:rPr>
        <w:t>日内退还卖方</w:t>
      </w:r>
      <w:r>
        <w:rPr>
          <w:rFonts w:asciiTheme="minorEastAsia" w:hAnsiTheme="minorEastAsia" w:hint="eastAsia"/>
          <w:color w:val="000000"/>
          <w:kern w:val="0"/>
          <w:sz w:val="24"/>
          <w:szCs w:val="24"/>
        </w:rPr>
        <w:t>或自动转为质量保证金</w:t>
      </w:r>
      <w:r>
        <w:rPr>
          <w:rFonts w:asciiTheme="minorEastAsia" w:hAnsiTheme="minorEastAsia" w:cs="宋体" w:hint="eastAsia"/>
          <w:color w:val="000000"/>
          <w:kern w:val="0"/>
          <w:sz w:val="24"/>
          <w:szCs w:val="24"/>
        </w:rPr>
        <w:t>。</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14.2</w:t>
      </w:r>
      <w:r>
        <w:rPr>
          <w:rFonts w:asciiTheme="minorEastAsia" w:hAnsiTheme="minorEastAsia" w:cs="宋体" w:hint="eastAsia"/>
          <w:color w:val="000000"/>
          <w:kern w:val="0"/>
          <w:sz w:val="24"/>
          <w:szCs w:val="24"/>
        </w:rPr>
        <w:t>履约保证金可以采用买方认可的银行出具的履约保函。卖方提交履约保证金所需的有关费用均由其自行负担。</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14.3</w:t>
      </w:r>
      <w:r>
        <w:rPr>
          <w:rFonts w:asciiTheme="minorEastAsia" w:hAnsiTheme="minorEastAsia" w:cs="宋体" w:hint="eastAsia"/>
          <w:color w:val="000000"/>
          <w:kern w:val="0"/>
          <w:sz w:val="24"/>
          <w:szCs w:val="24"/>
        </w:rPr>
        <w:t>如卖方未能履行本合同规定的任何义务，则买方有权从履约保证金中得到补偿。履约保证金不足弥补买方损失的，卖方仍需承担赔偿责任。</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15．争端的解决</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15.1 </w:t>
      </w:r>
      <w:r>
        <w:rPr>
          <w:rFonts w:asciiTheme="minorEastAsia" w:hAnsiTheme="minorEastAsia"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3D012B" w:rsidRDefault="003D012B" w:rsidP="003D012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15.2 </w:t>
      </w:r>
      <w:r>
        <w:rPr>
          <w:rFonts w:asciiTheme="minorEastAsia" w:hAnsiTheme="minorEastAsia" w:cs="宋体" w:hint="eastAsia"/>
          <w:color w:val="000000"/>
          <w:kern w:val="0"/>
          <w:sz w:val="24"/>
          <w:szCs w:val="24"/>
        </w:rPr>
        <w:t>调解不成则通过买方所在地法院诉讼解决。</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16．违约终止合同</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16.1 </w:t>
      </w:r>
      <w:r>
        <w:rPr>
          <w:rFonts w:asciiTheme="minorEastAsia" w:hAnsiTheme="minorEastAsia" w:cs="宋体" w:hint="eastAsia"/>
          <w:color w:val="000000"/>
          <w:kern w:val="0"/>
          <w:sz w:val="24"/>
          <w:szCs w:val="24"/>
        </w:rPr>
        <w:t>在买方对卖方违约而采取的任何补救措施不受影响的情况下，买方可在下列情况下向卖方发出书面通知书，提出终止部分或全部合同。</w:t>
      </w:r>
    </w:p>
    <w:p w:rsidR="003D012B" w:rsidRDefault="003D012B" w:rsidP="003D012B">
      <w:pPr>
        <w:widowControl/>
        <w:tabs>
          <w:tab w:val="left" w:pos="0"/>
        </w:tabs>
        <w:spacing w:line="276" w:lineRule="auto"/>
        <w:ind w:firstLine="507"/>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如果卖方未能在合同规定的限期或买方同意延长的限期内提供部分或全部货物。</w:t>
      </w:r>
    </w:p>
    <w:p w:rsidR="003D012B" w:rsidRDefault="003D012B" w:rsidP="003D012B">
      <w:pPr>
        <w:widowControl/>
        <w:tabs>
          <w:tab w:val="left" w:pos="1418"/>
        </w:tabs>
        <w:spacing w:line="276" w:lineRule="auto"/>
        <w:ind w:left="1418" w:hanging="911"/>
        <w:jc w:val="left"/>
        <w:rPr>
          <w:rFonts w:asciiTheme="minorEastAsia" w:hAnsiTheme="minorEastAsia" w:cs="宋体"/>
          <w:color w:val="222222"/>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如果卖方未能履行合同规定的其它任何义务。</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16.2 </w:t>
      </w:r>
      <w:r>
        <w:rPr>
          <w:rFonts w:asciiTheme="minorEastAsia" w:hAnsiTheme="minorEastAsia" w:cs="宋体" w:hint="eastAsia"/>
          <w:color w:val="000000"/>
          <w:kern w:val="0"/>
          <w:sz w:val="24"/>
          <w:szCs w:val="24"/>
        </w:rPr>
        <w:t>如果买方根据上述</w:t>
      </w:r>
      <w:r>
        <w:rPr>
          <w:rFonts w:asciiTheme="minorEastAsia" w:hAnsiTheme="minorEastAsia"/>
          <w:color w:val="000000"/>
          <w:kern w:val="0"/>
          <w:sz w:val="24"/>
          <w:szCs w:val="24"/>
        </w:rPr>
        <w:t>16.1</w:t>
      </w:r>
      <w:r>
        <w:rPr>
          <w:rFonts w:asciiTheme="minorEastAsia" w:hAnsiTheme="minorEastAsia" w:cs="宋体" w:hint="eastAsia"/>
          <w:color w:val="000000"/>
          <w:kern w:val="0"/>
          <w:sz w:val="24"/>
          <w:szCs w:val="24"/>
        </w:rPr>
        <w:t>款的规定，终止了全部或部分合同，买方可以依其认为适当的条件和方法购买与未交货</w:t>
      </w:r>
      <w:proofErr w:type="gramStart"/>
      <w:r>
        <w:rPr>
          <w:rFonts w:asciiTheme="minorEastAsia" w:hAnsiTheme="minorEastAsia" w:cs="宋体" w:hint="eastAsia"/>
          <w:color w:val="000000"/>
          <w:kern w:val="0"/>
          <w:sz w:val="24"/>
          <w:szCs w:val="24"/>
        </w:rPr>
        <w:t>物类似</w:t>
      </w:r>
      <w:proofErr w:type="gramEnd"/>
      <w:r>
        <w:rPr>
          <w:rFonts w:asciiTheme="minorEastAsia" w:hAnsiTheme="minorEastAsia" w:cs="宋体" w:hint="eastAsia"/>
          <w:color w:val="000000"/>
          <w:kern w:val="0"/>
          <w:sz w:val="24"/>
          <w:szCs w:val="24"/>
        </w:rPr>
        <w:t>的货物，卖方应对购买类似货物所超出的那部分费用负责。但是，卖方应继续执行合同中未终止的部分。</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16.3 </w:t>
      </w:r>
      <w:r>
        <w:rPr>
          <w:rFonts w:asciiTheme="minorEastAsia" w:hAnsiTheme="minorEastAsia" w:cs="宋体" w:hint="eastAsia"/>
          <w:color w:val="000000"/>
          <w:kern w:val="0"/>
          <w:sz w:val="24"/>
          <w:szCs w:val="24"/>
        </w:rPr>
        <w:t>如果卖方在履行合同过程中有不正当竞争行为，买方有权解除合同，并按《中华人民共和国反不正当法》之规定由有关部门追究其法律责任。</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17．破产终止合同</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17.1 </w:t>
      </w:r>
      <w:r>
        <w:rPr>
          <w:rFonts w:asciiTheme="minorEastAsia" w:hAnsiTheme="minorEastAsia"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18．合同转让和分包</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18.1 </w:t>
      </w:r>
      <w:r>
        <w:rPr>
          <w:rFonts w:asciiTheme="minorEastAsia" w:hAnsiTheme="minorEastAsia" w:cs="宋体" w:hint="eastAsia"/>
          <w:color w:val="000000"/>
          <w:kern w:val="0"/>
          <w:sz w:val="24"/>
          <w:szCs w:val="24"/>
        </w:rPr>
        <w:t>除买方事先书面同意外，卖方不得部分转让和分包或全部转让和分包其应履行的合同义务。</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lastRenderedPageBreak/>
        <w:t>19．合同生效</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19</w:t>
      </w:r>
      <w:r>
        <w:rPr>
          <w:rFonts w:asciiTheme="minorEastAsia" w:hAnsiTheme="minorEastAsia" w:cs="宋体" w:hint="eastAsia"/>
          <w:color w:val="000000"/>
          <w:kern w:val="0"/>
          <w:sz w:val="24"/>
          <w:szCs w:val="24"/>
        </w:rPr>
        <w:t>．</w:t>
      </w:r>
      <w:r>
        <w:rPr>
          <w:rFonts w:asciiTheme="minorEastAsia" w:hAnsiTheme="minorEastAsia"/>
          <w:color w:val="000000"/>
          <w:kern w:val="0"/>
          <w:sz w:val="24"/>
          <w:szCs w:val="24"/>
        </w:rPr>
        <w:t xml:space="preserve">1 </w:t>
      </w:r>
      <w:r>
        <w:rPr>
          <w:rFonts w:asciiTheme="minorEastAsia" w:hAnsiTheme="minorEastAsia" w:cs="宋体" w:hint="eastAsia"/>
          <w:color w:val="000000"/>
          <w:kern w:val="0"/>
          <w:sz w:val="24"/>
          <w:szCs w:val="24"/>
        </w:rPr>
        <w:t>本合同在合同各方签字盖章并且在买方收到卖方提供的履约保证金后生效。</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19</w:t>
      </w:r>
      <w:r>
        <w:rPr>
          <w:rFonts w:asciiTheme="minorEastAsia" w:hAnsiTheme="minorEastAsia" w:cs="宋体" w:hint="eastAsia"/>
          <w:color w:val="000000"/>
          <w:kern w:val="0"/>
          <w:sz w:val="24"/>
          <w:szCs w:val="24"/>
        </w:rPr>
        <w:t>．</w:t>
      </w:r>
      <w:r>
        <w:rPr>
          <w:rFonts w:asciiTheme="minorEastAsia" w:hAnsiTheme="minorEastAsia"/>
          <w:color w:val="000000"/>
          <w:kern w:val="0"/>
          <w:sz w:val="24"/>
          <w:szCs w:val="24"/>
        </w:rPr>
        <w:t xml:space="preserve">2 </w:t>
      </w:r>
      <w:r>
        <w:rPr>
          <w:rFonts w:asciiTheme="minorEastAsia" w:hAnsiTheme="minorEastAsia" w:cs="宋体" w:hint="eastAsia"/>
          <w:color w:val="000000"/>
          <w:kern w:val="0"/>
          <w:sz w:val="24"/>
          <w:szCs w:val="24"/>
        </w:rPr>
        <w:t>本合同一式肆 份，买方执</w:t>
      </w:r>
      <w:r>
        <w:rPr>
          <w:rFonts w:asciiTheme="minorEastAsia" w:hAnsiTheme="minorEastAsia" w:cs="宋体" w:hint="eastAsia"/>
          <w:color w:val="000000"/>
          <w:kern w:val="0"/>
          <w:sz w:val="24"/>
          <w:szCs w:val="24"/>
          <w:u w:val="single"/>
        </w:rPr>
        <w:t>叁</w:t>
      </w:r>
      <w:r>
        <w:rPr>
          <w:rFonts w:asciiTheme="minorEastAsia" w:hAnsiTheme="minorEastAsia" w:cs="宋体" w:hint="eastAsia"/>
          <w:color w:val="000000"/>
          <w:kern w:val="0"/>
          <w:sz w:val="24"/>
          <w:szCs w:val="24"/>
        </w:rPr>
        <w:t>份，卖方执</w:t>
      </w:r>
      <w:r>
        <w:rPr>
          <w:rFonts w:asciiTheme="minorEastAsia" w:hAnsiTheme="minorEastAsia" w:cs="宋体" w:hint="eastAsia"/>
          <w:color w:val="000000"/>
          <w:kern w:val="0"/>
          <w:sz w:val="24"/>
          <w:szCs w:val="24"/>
          <w:u w:val="single"/>
        </w:rPr>
        <w:t>壹</w:t>
      </w:r>
      <w:r>
        <w:rPr>
          <w:rFonts w:asciiTheme="minorEastAsia" w:hAnsiTheme="minorEastAsia" w:cs="宋体" w:hint="eastAsia"/>
          <w:color w:val="000000"/>
          <w:kern w:val="0"/>
          <w:sz w:val="24"/>
          <w:szCs w:val="24"/>
        </w:rPr>
        <w:t>份。</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20. 合同附件</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20.1 </w:t>
      </w:r>
      <w:r>
        <w:rPr>
          <w:rFonts w:asciiTheme="minorEastAsia" w:hAnsiTheme="minorEastAsia" w:cs="宋体" w:hint="eastAsia"/>
          <w:color w:val="000000"/>
          <w:kern w:val="0"/>
          <w:sz w:val="24"/>
          <w:szCs w:val="24"/>
        </w:rPr>
        <w:t>本合同附件包括：</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20.2 </w:t>
      </w:r>
      <w:r>
        <w:rPr>
          <w:rFonts w:asciiTheme="minorEastAsia" w:hAnsiTheme="minorEastAsia" w:cs="宋体" w:hint="eastAsia"/>
          <w:color w:val="000000"/>
          <w:kern w:val="0"/>
          <w:sz w:val="24"/>
          <w:szCs w:val="24"/>
        </w:rPr>
        <w:t>本合同附件与合同具有同等效力。</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20.3</w:t>
      </w:r>
      <w:r>
        <w:rPr>
          <w:rFonts w:asciiTheme="minorEastAsia" w:hAnsiTheme="minorEastAsia" w:cs="宋体" w:hint="eastAsia"/>
          <w:color w:val="000000"/>
          <w:kern w:val="0"/>
          <w:sz w:val="24"/>
          <w:szCs w:val="24"/>
        </w:rPr>
        <w:t>合同文件应能相互解释，互为说明。</w:t>
      </w:r>
      <w:proofErr w:type="gramStart"/>
      <w:r>
        <w:rPr>
          <w:rFonts w:asciiTheme="minorEastAsia" w:hAnsiTheme="minorEastAsia" w:cs="宋体" w:hint="eastAsia"/>
          <w:color w:val="000000"/>
          <w:kern w:val="0"/>
          <w:sz w:val="24"/>
          <w:szCs w:val="24"/>
        </w:rPr>
        <w:t>若合同</w:t>
      </w:r>
      <w:proofErr w:type="gramEnd"/>
      <w:r>
        <w:rPr>
          <w:rFonts w:asciiTheme="minorEastAsia" w:hAnsiTheme="minorEastAsia" w:cs="宋体" w:hint="eastAsia"/>
          <w:color w:val="000000"/>
          <w:kern w:val="0"/>
          <w:sz w:val="24"/>
          <w:szCs w:val="24"/>
        </w:rPr>
        <w:t>文件之间有矛盾，则以最新的文件为准。</w:t>
      </w:r>
    </w:p>
    <w:p w:rsidR="003D012B" w:rsidRDefault="003D012B" w:rsidP="003D012B">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21．合同修改</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21.1 </w:t>
      </w:r>
      <w:r>
        <w:rPr>
          <w:rFonts w:asciiTheme="minorEastAsia" w:hAnsiTheme="minorEastAsia" w:cs="宋体" w:hint="eastAsia"/>
          <w:color w:val="000000"/>
          <w:kern w:val="0"/>
          <w:sz w:val="24"/>
          <w:szCs w:val="24"/>
        </w:rPr>
        <w:t>除了双方签署书面修改协议，并成为本合同不可分割的一部分之外，本合同条件不得有任何变化或修改。</w:t>
      </w:r>
    </w:p>
    <w:p w:rsidR="003D012B" w:rsidRDefault="003D012B" w:rsidP="003D012B">
      <w:pPr>
        <w:widowControl/>
        <w:spacing w:line="276" w:lineRule="auto"/>
        <w:ind w:firstLineChars="200" w:firstLine="482"/>
        <w:jc w:val="left"/>
        <w:rPr>
          <w:rFonts w:ascii="宋体" w:hAnsi="宋体" w:cs="宋体"/>
          <w:b/>
          <w:color w:val="000000"/>
          <w:kern w:val="0"/>
          <w:sz w:val="24"/>
          <w:szCs w:val="24"/>
        </w:rPr>
      </w:pPr>
      <w:r>
        <w:rPr>
          <w:rFonts w:asciiTheme="minorEastAsia" w:hAnsiTheme="minorEastAsia" w:cs="宋体" w:hint="eastAsia"/>
          <w:b/>
          <w:color w:val="000000"/>
          <w:kern w:val="0"/>
          <w:sz w:val="24"/>
          <w:szCs w:val="24"/>
        </w:rPr>
        <w:t>22.</w:t>
      </w:r>
      <w:r>
        <w:rPr>
          <w:rFonts w:ascii="宋体" w:hAnsi="宋体" w:cs="宋体" w:hint="eastAsia"/>
          <w:b/>
          <w:color w:val="000000"/>
          <w:kern w:val="0"/>
          <w:sz w:val="24"/>
          <w:szCs w:val="24"/>
        </w:rPr>
        <w:t xml:space="preserve"> 反商业贿赂条款</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Pr>
          <w:rFonts w:ascii="宋体" w:hAnsi="宋体" w:cs="宋体" w:hint="eastAsia"/>
          <w:color w:val="000000"/>
          <w:kern w:val="0"/>
          <w:sz w:val="24"/>
          <w:szCs w:val="24"/>
        </w:rPr>
        <w:t>渎</w:t>
      </w:r>
      <w:proofErr w:type="gramEnd"/>
      <w:r>
        <w:rPr>
          <w:rFonts w:ascii="宋体" w:hAnsi="宋体" w:cs="宋体" w:hint="eastAsia"/>
          <w:color w:val="000000"/>
          <w:kern w:val="0"/>
          <w:sz w:val="24"/>
          <w:szCs w:val="24"/>
        </w:rPr>
        <w:t>行为都将触犯法律，并将受到法律的严惩。</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22.2卖方不得向买方或其他相关人员索要、收受、提供、给予合同约定外的任何利益，包括但不限于明扣、暗扣、现金、购物卡、实物、有价证券、旅游或其他非物质性利益等。</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的惩处，包括但不限于买方有权解除所有相关合同、将该行为向有关部门举报、并要求卖方支付惩罚性违约金50万元。</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22.5如因卖方违反上述第二条、第三条、第四条之规定，给买方造成损失的，应承担损害赔偿责任。</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3D012B" w:rsidRDefault="003D012B" w:rsidP="003D012B">
      <w:pPr>
        <w:widowControl/>
        <w:spacing w:line="276"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23. 其他</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23.1  本合同未有规定的，以双方招标、投标承诺文件为准。</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3D012B" w:rsidRDefault="003D012B" w:rsidP="003D012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23.3  乙方在为甲方服务同时</w:t>
      </w:r>
      <w:r>
        <w:rPr>
          <w:rFonts w:ascii="宋体" w:hAnsi="宋体" w:cs="宋体"/>
          <w:color w:val="000000"/>
          <w:kern w:val="0"/>
          <w:sz w:val="24"/>
          <w:szCs w:val="24"/>
        </w:rPr>
        <w:t>,应遵守甲方各类管理体系要求。</w:t>
      </w:r>
    </w:p>
    <w:p w:rsidR="003D012B" w:rsidRDefault="003D012B" w:rsidP="003D012B">
      <w:pPr>
        <w:widowControl/>
        <w:spacing w:line="276" w:lineRule="auto"/>
        <w:ind w:firstLineChars="200" w:firstLine="480"/>
        <w:jc w:val="left"/>
        <w:rPr>
          <w:rFonts w:asciiTheme="minorEastAsia" w:hAnsiTheme="minorEastAsia" w:cs="宋体"/>
          <w:color w:val="222222"/>
          <w:kern w:val="0"/>
          <w:sz w:val="24"/>
          <w:szCs w:val="24"/>
        </w:rPr>
      </w:pPr>
    </w:p>
    <w:p w:rsidR="003D012B" w:rsidRDefault="003D012B" w:rsidP="003D012B">
      <w:pPr>
        <w:widowControl/>
        <w:spacing w:line="276" w:lineRule="auto"/>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 </w:t>
      </w:r>
    </w:p>
    <w:p w:rsidR="003D012B" w:rsidRDefault="003D012B" w:rsidP="003D012B">
      <w:pPr>
        <w:widowControl/>
        <w:spacing w:line="276" w:lineRule="auto"/>
        <w:jc w:val="left"/>
        <w:rPr>
          <w:rFonts w:asciiTheme="minorEastAsia" w:hAnsiTheme="minorEastAsia" w:cs="宋体"/>
          <w:color w:val="222222"/>
          <w:kern w:val="0"/>
          <w:sz w:val="24"/>
          <w:szCs w:val="24"/>
        </w:rPr>
      </w:pPr>
    </w:p>
    <w:p w:rsidR="003D012B" w:rsidRDefault="003D012B" w:rsidP="003D012B">
      <w:pPr>
        <w:widowControl/>
        <w:spacing w:line="276" w:lineRule="auto"/>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签约各方：</w:t>
      </w:r>
    </w:p>
    <w:tbl>
      <w:tblPr>
        <w:tblW w:w="7946" w:type="dxa"/>
        <w:tblCellSpacing w:w="7" w:type="dxa"/>
        <w:tblLayout w:type="fixed"/>
        <w:tblCellMar>
          <w:top w:w="15" w:type="dxa"/>
          <w:left w:w="15" w:type="dxa"/>
          <w:bottom w:w="15" w:type="dxa"/>
          <w:right w:w="15" w:type="dxa"/>
        </w:tblCellMar>
        <w:tblLook w:val="04A0"/>
      </w:tblPr>
      <w:tblGrid>
        <w:gridCol w:w="3817"/>
        <w:gridCol w:w="4129"/>
      </w:tblGrid>
      <w:tr w:rsidR="003D012B" w:rsidTr="00F4168E">
        <w:trPr>
          <w:tblCellSpacing w:w="7" w:type="dxa"/>
        </w:trPr>
        <w:tc>
          <w:tcPr>
            <w:tcW w:w="3796" w:type="dxa"/>
            <w:vAlign w:val="center"/>
          </w:tcPr>
          <w:p w:rsidR="003D012B" w:rsidRDefault="003D012B" w:rsidP="00F4168E">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甲方（盖章）：</w:t>
            </w:r>
          </w:p>
        </w:tc>
        <w:tc>
          <w:tcPr>
            <w:tcW w:w="4108" w:type="dxa"/>
            <w:vAlign w:val="center"/>
          </w:tcPr>
          <w:p w:rsidR="003D012B" w:rsidRDefault="003D012B" w:rsidP="00F4168E">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222222"/>
                <w:sz w:val="27"/>
                <w:szCs w:val="27"/>
              </w:rPr>
              <w:t xml:space="preserve">乙方（盖章）： </w:t>
            </w:r>
          </w:p>
        </w:tc>
      </w:tr>
      <w:tr w:rsidR="003D012B" w:rsidTr="00F4168E">
        <w:trPr>
          <w:tblCellSpacing w:w="7" w:type="dxa"/>
        </w:trPr>
        <w:tc>
          <w:tcPr>
            <w:tcW w:w="3796" w:type="dxa"/>
            <w:vAlign w:val="center"/>
          </w:tcPr>
          <w:p w:rsidR="003D012B" w:rsidRDefault="003D012B" w:rsidP="00F4168E">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法定代表人或授权委托人（签章）</w:t>
            </w:r>
            <w:r>
              <w:rPr>
                <w:rFonts w:asciiTheme="minorEastAsia" w:hAnsiTheme="minorEastAsia" w:cs="Arial"/>
                <w:color w:val="222222"/>
                <w:sz w:val="27"/>
                <w:szCs w:val="27"/>
              </w:rPr>
              <w:t>：</w:t>
            </w:r>
          </w:p>
        </w:tc>
        <w:tc>
          <w:tcPr>
            <w:tcW w:w="4108" w:type="dxa"/>
            <w:vAlign w:val="center"/>
          </w:tcPr>
          <w:p w:rsidR="003D012B" w:rsidRDefault="003D012B" w:rsidP="00F4168E">
            <w:pPr>
              <w:spacing w:line="276" w:lineRule="auto"/>
              <w:ind w:leftChars="203" w:left="426"/>
              <w:rPr>
                <w:rFonts w:asciiTheme="minorEastAsia" w:hAnsiTheme="minorEastAsia" w:cs="Arial"/>
                <w:color w:val="222222"/>
                <w:sz w:val="24"/>
                <w:szCs w:val="24"/>
              </w:rPr>
            </w:pPr>
            <w:r>
              <w:rPr>
                <w:rFonts w:asciiTheme="minorEastAsia" w:hAnsiTheme="minorEastAsia" w:cs="Arial"/>
                <w:color w:val="222222"/>
                <w:sz w:val="27"/>
                <w:szCs w:val="27"/>
              </w:rPr>
              <w:t>法定代表人或授权委托人（签章）：</w:t>
            </w:r>
          </w:p>
        </w:tc>
      </w:tr>
      <w:tr w:rsidR="003D012B" w:rsidTr="00F4168E">
        <w:trPr>
          <w:tblCellSpacing w:w="7" w:type="dxa"/>
        </w:trPr>
        <w:tc>
          <w:tcPr>
            <w:tcW w:w="3796" w:type="dxa"/>
            <w:vAlign w:val="center"/>
          </w:tcPr>
          <w:p w:rsidR="003D012B" w:rsidRDefault="003D012B" w:rsidP="00F4168E">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日期：</w:t>
            </w:r>
          </w:p>
        </w:tc>
        <w:tc>
          <w:tcPr>
            <w:tcW w:w="4108" w:type="dxa"/>
            <w:vAlign w:val="center"/>
          </w:tcPr>
          <w:p w:rsidR="003D012B" w:rsidRDefault="003D012B" w:rsidP="00F4168E">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000000"/>
                <w:sz w:val="27"/>
                <w:szCs w:val="27"/>
              </w:rPr>
              <w:t>日期：</w:t>
            </w:r>
          </w:p>
        </w:tc>
      </w:tr>
    </w:tbl>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p>
    <w:p w:rsidR="003D012B" w:rsidRDefault="003D012B" w:rsidP="003D012B">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附件一：　货物清单</w:t>
      </w:r>
    </w:p>
    <w:p w:rsidR="003D012B" w:rsidRDefault="003D012B" w:rsidP="003D012B">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附件二：　售后服务承诺书</w:t>
      </w:r>
    </w:p>
    <w:p w:rsidR="003D012B" w:rsidRDefault="003D012B" w:rsidP="003D012B">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附件三：　设备零配件价格表</w:t>
      </w:r>
    </w:p>
    <w:p w:rsidR="002B2A33" w:rsidRPr="003D012B" w:rsidRDefault="002B2A33"/>
    <w:sectPr w:rsidR="002B2A33" w:rsidRPr="003D012B"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012B"/>
    <w:rsid w:val="0000071B"/>
    <w:rsid w:val="000021E3"/>
    <w:rsid w:val="0001103E"/>
    <w:rsid w:val="00026BAF"/>
    <w:rsid w:val="00094780"/>
    <w:rsid w:val="000A1531"/>
    <w:rsid w:val="000C74DE"/>
    <w:rsid w:val="000E3A9A"/>
    <w:rsid w:val="000E637C"/>
    <w:rsid w:val="00132B05"/>
    <w:rsid w:val="00137D3C"/>
    <w:rsid w:val="00173B27"/>
    <w:rsid w:val="00196FD7"/>
    <w:rsid w:val="001D11D8"/>
    <w:rsid w:val="002015EE"/>
    <w:rsid w:val="002B2A33"/>
    <w:rsid w:val="002B7067"/>
    <w:rsid w:val="002F4258"/>
    <w:rsid w:val="00341095"/>
    <w:rsid w:val="0039587B"/>
    <w:rsid w:val="003A566E"/>
    <w:rsid w:val="003D012B"/>
    <w:rsid w:val="00417E7E"/>
    <w:rsid w:val="00442AAF"/>
    <w:rsid w:val="004473D2"/>
    <w:rsid w:val="00462A7D"/>
    <w:rsid w:val="004724C0"/>
    <w:rsid w:val="00472DDB"/>
    <w:rsid w:val="004F6781"/>
    <w:rsid w:val="0053148D"/>
    <w:rsid w:val="005615B4"/>
    <w:rsid w:val="00571ECB"/>
    <w:rsid w:val="0058043B"/>
    <w:rsid w:val="005B0715"/>
    <w:rsid w:val="005F5F74"/>
    <w:rsid w:val="005F769A"/>
    <w:rsid w:val="00615DE6"/>
    <w:rsid w:val="0063376E"/>
    <w:rsid w:val="00644D87"/>
    <w:rsid w:val="00647F1E"/>
    <w:rsid w:val="00654A03"/>
    <w:rsid w:val="00655160"/>
    <w:rsid w:val="006B376E"/>
    <w:rsid w:val="006C2D34"/>
    <w:rsid w:val="006C7B4C"/>
    <w:rsid w:val="006D21DE"/>
    <w:rsid w:val="006E29DA"/>
    <w:rsid w:val="006E4FF6"/>
    <w:rsid w:val="007159C2"/>
    <w:rsid w:val="0075247B"/>
    <w:rsid w:val="00796746"/>
    <w:rsid w:val="00797771"/>
    <w:rsid w:val="007B3E0E"/>
    <w:rsid w:val="007D0D15"/>
    <w:rsid w:val="007E435C"/>
    <w:rsid w:val="00802087"/>
    <w:rsid w:val="008372AD"/>
    <w:rsid w:val="00844C9B"/>
    <w:rsid w:val="0087176D"/>
    <w:rsid w:val="00883DA2"/>
    <w:rsid w:val="008A3E98"/>
    <w:rsid w:val="008B5DA0"/>
    <w:rsid w:val="008C37AC"/>
    <w:rsid w:val="008D4305"/>
    <w:rsid w:val="008D6E0D"/>
    <w:rsid w:val="008F6CF8"/>
    <w:rsid w:val="008F791E"/>
    <w:rsid w:val="0090234C"/>
    <w:rsid w:val="00954BEB"/>
    <w:rsid w:val="009A2AB6"/>
    <w:rsid w:val="009D480A"/>
    <w:rsid w:val="009E2905"/>
    <w:rsid w:val="009E3595"/>
    <w:rsid w:val="00A6523D"/>
    <w:rsid w:val="00A83BE1"/>
    <w:rsid w:val="00A969A1"/>
    <w:rsid w:val="00AD1CB2"/>
    <w:rsid w:val="00B843D2"/>
    <w:rsid w:val="00BC3710"/>
    <w:rsid w:val="00BC38CF"/>
    <w:rsid w:val="00BD1F06"/>
    <w:rsid w:val="00BD4E3B"/>
    <w:rsid w:val="00BF11DC"/>
    <w:rsid w:val="00C01546"/>
    <w:rsid w:val="00C238E1"/>
    <w:rsid w:val="00C40EFC"/>
    <w:rsid w:val="00C472B5"/>
    <w:rsid w:val="00C55384"/>
    <w:rsid w:val="00C77192"/>
    <w:rsid w:val="00C77665"/>
    <w:rsid w:val="00CA37D6"/>
    <w:rsid w:val="00CC22DB"/>
    <w:rsid w:val="00D12507"/>
    <w:rsid w:val="00D46408"/>
    <w:rsid w:val="00D72C5B"/>
    <w:rsid w:val="00D846A3"/>
    <w:rsid w:val="00DA3DF1"/>
    <w:rsid w:val="00DA79B1"/>
    <w:rsid w:val="00DB18D7"/>
    <w:rsid w:val="00DB56A7"/>
    <w:rsid w:val="00DD6EE5"/>
    <w:rsid w:val="00E35070"/>
    <w:rsid w:val="00E558A3"/>
    <w:rsid w:val="00E63789"/>
    <w:rsid w:val="00E87F63"/>
    <w:rsid w:val="00E93183"/>
    <w:rsid w:val="00E97CED"/>
    <w:rsid w:val="00EB3C9E"/>
    <w:rsid w:val="00EC4A1A"/>
    <w:rsid w:val="00EF6FE1"/>
    <w:rsid w:val="00EF71F7"/>
    <w:rsid w:val="00F31480"/>
    <w:rsid w:val="00F80FC4"/>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12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925</Words>
  <Characters>5278</Characters>
  <Application>Microsoft Office Word</Application>
  <DocSecurity>0</DocSecurity>
  <Lines>43</Lines>
  <Paragraphs>12</Paragraphs>
  <ScaleCrop>false</ScaleCrop>
  <Company>微软中国</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2019-08-27T07:31:00Z</dcterms:created>
  <dcterms:modified xsi:type="dcterms:W3CDTF">2019-08-27T07:31:00Z</dcterms:modified>
</cp:coreProperties>
</file>